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399D" w:rsidRPr="00D26A2D" w:rsidRDefault="00FB3C5F">
      <w:pPr>
        <w:pStyle w:val="sympra10"/>
        <w:rPr>
          <w:b/>
        </w:rPr>
      </w:pPr>
      <w:r w:rsidRPr="00D26A2D">
        <w:rPr>
          <w:noProof/>
        </w:rPr>
        <w:drawing>
          <wp:anchor distT="0" distB="0" distL="114300" distR="114300" simplePos="0" relativeHeight="251658240" behindDoc="0" locked="0" layoutInCell="0" allowOverlap="1" wp14:anchorId="40ECFD47" wp14:editId="5EBD70AC">
            <wp:simplePos x="0" y="0"/>
            <wp:positionH relativeFrom="column">
              <wp:posOffset>5472430</wp:posOffset>
            </wp:positionH>
            <wp:positionV relativeFrom="paragraph">
              <wp:posOffset>-1437005</wp:posOffset>
            </wp:positionV>
            <wp:extent cx="647700" cy="514350"/>
            <wp:effectExtent l="0" t="0" r="0" b="0"/>
            <wp:wrapNone/>
            <wp:docPr id="3" name="Bild 3" descr="Logomfk3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Logomfk3_300dpi"/>
                    <pic:cNvPicPr>
                      <a:picLocks noChangeAspect="1" noChangeArrowheads="1"/>
                    </pic:cNvPicPr>
                  </pic:nvPicPr>
                  <pic:blipFill>
                    <a:blip r:embed="rId8" cstate="email">
                      <a:extLst>
                        <a:ext uri="{28A0092B-C50C-407E-A947-70E740481C1C}">
                          <a14:useLocalDpi xmlns:a14="http://schemas.microsoft.com/office/drawing/2010/main" val="0"/>
                        </a:ext>
                      </a:extLst>
                    </a:blip>
                    <a:srcRect/>
                    <a:stretch>
                      <a:fillRect/>
                    </a:stretch>
                  </pic:blipFill>
                  <pic:spPr bwMode="auto">
                    <a:xfrm>
                      <a:off x="0" y="0"/>
                      <a:ext cx="647700" cy="514350"/>
                    </a:xfrm>
                    <a:prstGeom prst="rect">
                      <a:avLst/>
                    </a:prstGeom>
                    <a:noFill/>
                  </pic:spPr>
                </pic:pic>
              </a:graphicData>
            </a:graphic>
            <wp14:sizeRelH relativeFrom="page">
              <wp14:pctWidth>0</wp14:pctWidth>
            </wp14:sizeRelH>
            <wp14:sizeRelV relativeFrom="page">
              <wp14:pctHeight>0</wp14:pctHeight>
            </wp14:sizeRelV>
          </wp:anchor>
        </w:drawing>
      </w:r>
    </w:p>
    <w:p w:rsidR="006F399D" w:rsidRPr="00D26A2D" w:rsidRDefault="006F399D">
      <w:pPr>
        <w:pStyle w:val="sympra10"/>
        <w:rPr>
          <w:b/>
        </w:rPr>
      </w:pPr>
      <w:r w:rsidRPr="001B2146">
        <w:rPr>
          <w:b/>
        </w:rPr>
        <w:t>Presseinformation/Veranstaltungshinweis</w:t>
      </w:r>
    </w:p>
    <w:p w:rsidR="006F399D" w:rsidRPr="00D26A2D" w:rsidRDefault="000F4778">
      <w:pPr>
        <w:pStyle w:val="sympra10"/>
      </w:pPr>
      <w:r>
        <w:t>13</w:t>
      </w:r>
      <w:r w:rsidR="00252318" w:rsidRPr="00D26A2D">
        <w:t>.</w:t>
      </w:r>
      <w:r w:rsidR="001B2146">
        <w:t>04</w:t>
      </w:r>
      <w:r w:rsidR="006F399D" w:rsidRPr="00D26A2D">
        <w:t>.201</w:t>
      </w:r>
      <w:r w:rsidR="00252318" w:rsidRPr="00D26A2D">
        <w:t>5</w:t>
      </w:r>
    </w:p>
    <w:p w:rsidR="006F399D" w:rsidRPr="00D26A2D" w:rsidRDefault="00C1194E">
      <w:pPr>
        <w:spacing w:line="360" w:lineRule="auto"/>
        <w:rPr>
          <w:b/>
          <w:sz w:val="32"/>
        </w:rPr>
      </w:pPr>
      <w:r w:rsidRPr="00D26A2D">
        <w:rPr>
          <w:b/>
          <w:sz w:val="32"/>
        </w:rPr>
        <w:t>Internationale Kunstausstellung in Frankfurt</w:t>
      </w:r>
      <w:r w:rsidR="00A81B76">
        <w:rPr>
          <w:b/>
          <w:sz w:val="32"/>
        </w:rPr>
        <w:t xml:space="preserve"> </w:t>
      </w:r>
    </w:p>
    <w:p w:rsidR="006F399D" w:rsidRPr="00D26A2D" w:rsidRDefault="006F399D">
      <w:pPr>
        <w:spacing w:line="360" w:lineRule="auto"/>
        <w:rPr>
          <w:b/>
        </w:rPr>
      </w:pPr>
      <w:r w:rsidRPr="00D26A2D">
        <w:rPr>
          <w:b/>
        </w:rPr>
        <w:t xml:space="preserve">Vom </w:t>
      </w:r>
      <w:r w:rsidR="00C1194E" w:rsidRPr="00D26A2D">
        <w:rPr>
          <w:b/>
        </w:rPr>
        <w:t>5</w:t>
      </w:r>
      <w:r w:rsidRPr="00D26A2D">
        <w:rPr>
          <w:b/>
        </w:rPr>
        <w:t>.</w:t>
      </w:r>
      <w:r w:rsidR="00C1194E" w:rsidRPr="00D26A2D">
        <w:rPr>
          <w:b/>
        </w:rPr>
        <w:t>5</w:t>
      </w:r>
      <w:r w:rsidRPr="00D26A2D">
        <w:rPr>
          <w:b/>
        </w:rPr>
        <w:t>.201</w:t>
      </w:r>
      <w:r w:rsidR="00C1194E" w:rsidRPr="00D26A2D">
        <w:rPr>
          <w:b/>
        </w:rPr>
        <w:t>5</w:t>
      </w:r>
      <w:r w:rsidRPr="00D26A2D">
        <w:rPr>
          <w:b/>
        </w:rPr>
        <w:t xml:space="preserve"> bis </w:t>
      </w:r>
      <w:r w:rsidR="00C1194E" w:rsidRPr="00D26A2D">
        <w:rPr>
          <w:b/>
        </w:rPr>
        <w:t>19</w:t>
      </w:r>
      <w:r w:rsidRPr="00D26A2D">
        <w:rPr>
          <w:b/>
        </w:rPr>
        <w:t>.</w:t>
      </w:r>
      <w:r w:rsidR="00C1194E" w:rsidRPr="00D26A2D">
        <w:rPr>
          <w:b/>
        </w:rPr>
        <w:t>6</w:t>
      </w:r>
      <w:r w:rsidRPr="00D26A2D">
        <w:rPr>
          <w:b/>
        </w:rPr>
        <w:t>.201</w:t>
      </w:r>
      <w:r w:rsidR="00C1194E" w:rsidRPr="00D26A2D">
        <w:rPr>
          <w:b/>
        </w:rPr>
        <w:t>5</w:t>
      </w:r>
      <w:r w:rsidRPr="00D26A2D">
        <w:rPr>
          <w:b/>
        </w:rPr>
        <w:t xml:space="preserve"> </w:t>
      </w:r>
      <w:r w:rsidR="00C1194E" w:rsidRPr="00D26A2D">
        <w:rPr>
          <w:b/>
        </w:rPr>
        <w:t xml:space="preserve">präsentieren Mund- und Fußmaler </w:t>
      </w:r>
      <w:r w:rsidR="008E4943">
        <w:rPr>
          <w:b/>
        </w:rPr>
        <w:t xml:space="preserve">aus aller Welt </w:t>
      </w:r>
      <w:r w:rsidR="00C1194E" w:rsidRPr="00D26A2D">
        <w:rPr>
          <w:b/>
        </w:rPr>
        <w:t xml:space="preserve">rund </w:t>
      </w:r>
      <w:r w:rsidR="00D73BE9" w:rsidRPr="00D26A2D">
        <w:rPr>
          <w:b/>
        </w:rPr>
        <w:t>60</w:t>
      </w:r>
      <w:r w:rsidR="00E74319">
        <w:rPr>
          <w:b/>
        </w:rPr>
        <w:t> </w:t>
      </w:r>
      <w:r w:rsidR="00D73BE9" w:rsidRPr="00D26A2D">
        <w:rPr>
          <w:b/>
        </w:rPr>
        <w:t xml:space="preserve"> </w:t>
      </w:r>
      <w:r w:rsidR="00C1194E" w:rsidRPr="00D26A2D">
        <w:rPr>
          <w:b/>
        </w:rPr>
        <w:t xml:space="preserve">Werke </w:t>
      </w:r>
      <w:r w:rsidR="005D014D">
        <w:rPr>
          <w:b/>
        </w:rPr>
        <w:t>in den modernen Räumen des</w:t>
      </w:r>
      <w:r w:rsidR="005D014D" w:rsidRPr="00D26A2D">
        <w:rPr>
          <w:b/>
        </w:rPr>
        <w:t xml:space="preserve"> </w:t>
      </w:r>
      <w:r w:rsidR="00C1194E" w:rsidRPr="00D26A2D">
        <w:rPr>
          <w:b/>
        </w:rPr>
        <w:t>Haus am Dom in Frankfurt.</w:t>
      </w:r>
      <w:r w:rsidR="002026DD" w:rsidRPr="002026DD">
        <w:rPr>
          <w:color w:val="000000"/>
        </w:rPr>
        <w:t xml:space="preserve"> </w:t>
      </w:r>
      <w:r w:rsidR="002026DD" w:rsidRPr="002026DD">
        <w:rPr>
          <w:b/>
          <w:color w:val="000000"/>
        </w:rPr>
        <w:t xml:space="preserve">Während der Ausstellung steht jedoch nicht allein die Kunst im Vordergrund, sondern vor allem die Künstler und ihre besonderen Lebensgeschichten. </w:t>
      </w:r>
      <w:r w:rsidR="00C1194E" w:rsidRPr="00D26A2D">
        <w:rPr>
          <w:b/>
        </w:rPr>
        <w:t xml:space="preserve">Bei einer Maldemonstration </w:t>
      </w:r>
      <w:r w:rsidR="00252318" w:rsidRPr="00D26A2D">
        <w:rPr>
          <w:b/>
        </w:rPr>
        <w:t>am 5.5.</w:t>
      </w:r>
      <w:r w:rsidR="005D014D">
        <w:rPr>
          <w:b/>
        </w:rPr>
        <w:t>2015</w:t>
      </w:r>
      <w:r w:rsidR="00252318" w:rsidRPr="00D26A2D">
        <w:rPr>
          <w:b/>
        </w:rPr>
        <w:t xml:space="preserve"> </w:t>
      </w:r>
      <w:r w:rsidR="00C1194E" w:rsidRPr="00D26A2D">
        <w:rPr>
          <w:b/>
        </w:rPr>
        <w:t xml:space="preserve">von 11 bis 16 Uhr können die Besucher den Künstlern </w:t>
      </w:r>
      <w:r w:rsidR="00252318" w:rsidRPr="00D26A2D">
        <w:rPr>
          <w:b/>
        </w:rPr>
        <w:t xml:space="preserve">beim Malen </w:t>
      </w:r>
      <w:r w:rsidR="00C1194E" w:rsidRPr="00D26A2D">
        <w:rPr>
          <w:b/>
        </w:rPr>
        <w:t>über die Schulter schauen.</w:t>
      </w:r>
      <w:r w:rsidR="0014378E">
        <w:rPr>
          <w:b/>
        </w:rPr>
        <w:t xml:space="preserve"> </w:t>
      </w:r>
      <w:r w:rsidR="0014378E" w:rsidRPr="0014378E">
        <w:rPr>
          <w:b/>
        </w:rPr>
        <w:t>Die Schirmherrschaft für die Ausstellung hat der Oberbürgermeister von Frankfurt am Main, Peter Feldmann, übernommen.</w:t>
      </w:r>
    </w:p>
    <w:p w:rsidR="00C1194E" w:rsidRPr="00D26A2D" w:rsidRDefault="00C1194E" w:rsidP="00C1194E">
      <w:pPr>
        <w:rPr>
          <w:color w:val="000000"/>
        </w:rPr>
      </w:pPr>
    </w:p>
    <w:p w:rsidR="00252318" w:rsidRPr="00D26A2D" w:rsidRDefault="00D73BE9" w:rsidP="00D73BE9">
      <w:pPr>
        <w:pStyle w:val="Textkrper-Zeileneinzug"/>
        <w:spacing w:line="360" w:lineRule="auto"/>
        <w:ind w:left="0"/>
        <w:rPr>
          <w:color w:val="000000"/>
        </w:rPr>
      </w:pPr>
      <w:r w:rsidRPr="00D26A2D">
        <w:rPr>
          <w:color w:val="000000"/>
        </w:rPr>
        <w:t>Die Künstler der ausgestellten Werke sind von Geburt an, durch Krankheit oder Unfall am Gebrauch ihrer Hände gehindert</w:t>
      </w:r>
      <w:r w:rsidR="00C07E77" w:rsidRPr="00D26A2D">
        <w:rPr>
          <w:color w:val="000000"/>
        </w:rPr>
        <w:t xml:space="preserve">, daher malen sie mit dem Mund oder Fuß. </w:t>
      </w:r>
      <w:r w:rsidR="00A97419">
        <w:rPr>
          <w:color w:val="000000"/>
        </w:rPr>
        <w:t xml:space="preserve">Was für viele der Künstler nach einem </w:t>
      </w:r>
      <w:r w:rsidR="00A81B76">
        <w:rPr>
          <w:color w:val="000000"/>
        </w:rPr>
        <w:t xml:space="preserve">schweren </w:t>
      </w:r>
      <w:r w:rsidR="00A97419">
        <w:rPr>
          <w:color w:val="000000"/>
        </w:rPr>
        <w:t>Unfall</w:t>
      </w:r>
      <w:r w:rsidR="00A97419">
        <w:rPr>
          <w:rFonts w:cs="Arial"/>
          <w:color w:val="000000"/>
        </w:rPr>
        <w:t xml:space="preserve"> </w:t>
      </w:r>
      <w:r w:rsidR="00A97419">
        <w:rPr>
          <w:color w:val="000000"/>
        </w:rPr>
        <w:t xml:space="preserve">als Therapie begann, mündete in eine neue Profession. </w:t>
      </w:r>
      <w:r w:rsidR="00C07E77" w:rsidRPr="00D26A2D">
        <w:rPr>
          <w:color w:val="000000"/>
        </w:rPr>
        <w:t xml:space="preserve">Durch das Malen haben die Künstler einen neuen </w:t>
      </w:r>
      <w:r w:rsidR="00D26A2D" w:rsidRPr="00D26A2D">
        <w:rPr>
          <w:color w:val="000000"/>
        </w:rPr>
        <w:t>Lebensinhalt</w:t>
      </w:r>
      <w:r w:rsidR="00C07E77" w:rsidRPr="00D26A2D">
        <w:rPr>
          <w:color w:val="000000"/>
        </w:rPr>
        <w:t xml:space="preserve"> gefunden</w:t>
      </w:r>
      <w:r w:rsidR="0023247C">
        <w:rPr>
          <w:color w:val="000000"/>
        </w:rPr>
        <w:t xml:space="preserve">, vergessen vor der Leinwand alles um sich herum und tauchen </w:t>
      </w:r>
      <w:r w:rsidRPr="00D26A2D">
        <w:rPr>
          <w:color w:val="000000"/>
        </w:rPr>
        <w:t>in eine ganz andere Welt ein</w:t>
      </w:r>
      <w:r w:rsidR="0023247C">
        <w:rPr>
          <w:color w:val="000000"/>
        </w:rPr>
        <w:t>.</w:t>
      </w:r>
      <w:r w:rsidRPr="00D26A2D">
        <w:rPr>
          <w:color w:val="000000"/>
        </w:rPr>
        <w:t xml:space="preserve"> So entstehen Werke in einer großen Vielfal</w:t>
      </w:r>
      <w:r w:rsidR="005536C0">
        <w:rPr>
          <w:color w:val="000000"/>
        </w:rPr>
        <w:t>t,</w:t>
      </w:r>
      <w:r w:rsidRPr="00D26A2D">
        <w:rPr>
          <w:color w:val="000000"/>
        </w:rPr>
        <w:t xml:space="preserve"> die </w:t>
      </w:r>
      <w:r w:rsidR="00252318" w:rsidRPr="00D26A2D">
        <w:rPr>
          <w:color w:val="000000"/>
        </w:rPr>
        <w:t xml:space="preserve">von fotografisch genauen Umsetzungen über abstrahierte Darstellungen bis zu ungegenständlichen Bildern reicht. Und auch die Art und Weise, wie der Pinsel auf der Leinwand geführt wird, zeugt von einer beachtlichen Bandbreite: Feine, zart gesetzte Farbpunkte sind in den Bildern ebenso zu entdecken wie dynamisch-expressive Pinselstriche. </w:t>
      </w:r>
      <w:r w:rsidR="00A97419">
        <w:rPr>
          <w:color w:val="000000"/>
        </w:rPr>
        <w:t>Durch die Werke drücken die Mund- und Fußmaler ihre Sicht auf die Welt aus, die Betrachter erhalten einen kurzen</w:t>
      </w:r>
      <w:r w:rsidR="00A81B76">
        <w:rPr>
          <w:color w:val="000000"/>
        </w:rPr>
        <w:t>, aber oft tiefen</w:t>
      </w:r>
      <w:r w:rsidR="00A97419">
        <w:rPr>
          <w:color w:val="000000"/>
        </w:rPr>
        <w:t xml:space="preserve"> Einblick in die Träume und Wünsche der Künstler. </w:t>
      </w:r>
    </w:p>
    <w:p w:rsidR="00D73BE9" w:rsidRPr="00D26A2D" w:rsidRDefault="00D73BE9" w:rsidP="00D73BE9">
      <w:pPr>
        <w:pStyle w:val="Textkrper-Zeileneinzug"/>
        <w:spacing w:line="360" w:lineRule="auto"/>
        <w:ind w:left="0"/>
        <w:rPr>
          <w:color w:val="000000"/>
        </w:rPr>
      </w:pPr>
      <w:r w:rsidRPr="00D26A2D">
        <w:rPr>
          <w:color w:val="000000"/>
        </w:rPr>
        <w:t>Die Mund- und Fußmaler sind vor allem durch Grußkarten und Kalender bekannt, die im Rahmen ihrer Selbsthilfe vertrieben werden. Diese Aktivitäten gehen auf den deutschen Mundmaler Arnulf Erich Stegmann zurück, der 1957 in Lie</w:t>
      </w:r>
      <w:r w:rsidR="00C07E77" w:rsidRPr="00D26A2D">
        <w:rPr>
          <w:color w:val="000000"/>
        </w:rPr>
        <w:t>chtenstein die Vereinigung der Mund- und Fuss</w:t>
      </w:r>
      <w:r w:rsidRPr="00D26A2D">
        <w:rPr>
          <w:color w:val="000000"/>
        </w:rPr>
        <w:t xml:space="preserve">malenden Künstler in aller Welt e.V. (VDMFK) gründete. Er war selbst </w:t>
      </w:r>
      <w:r w:rsidR="00664AE9">
        <w:rPr>
          <w:color w:val="000000"/>
        </w:rPr>
        <w:t>nicht nur ein beeindruckende</w:t>
      </w:r>
      <w:r w:rsidR="008E4943">
        <w:rPr>
          <w:color w:val="000000"/>
        </w:rPr>
        <w:t>r</w:t>
      </w:r>
      <w:r w:rsidR="00664AE9">
        <w:rPr>
          <w:color w:val="000000"/>
        </w:rPr>
        <w:t xml:space="preserve"> Mensch, sondern auch </w:t>
      </w:r>
      <w:r w:rsidRPr="00D26A2D">
        <w:rPr>
          <w:color w:val="000000"/>
        </w:rPr>
        <w:t xml:space="preserve">ein ausgezeichneter Künstler, der infolge von Kinderlähmung seine Arme und Hände nicht gebrauchen konnte. Sein Ziel war es, durch diese Organisation den Mund- und Fußmalern ein Forum für ihre Arbeiten zu bieten und ihnen zu einem finanziell unabhängigen und freien Leben zu verhelfen. </w:t>
      </w:r>
      <w:r w:rsidR="00A97419" w:rsidRPr="00A97419">
        <w:rPr>
          <w:color w:val="000000"/>
        </w:rPr>
        <w:t>Der VDMFK gehören mittlerweile weltweit nahezu 850 Mund- und Fußmaler als Mitglieder oder Stipendiaten an, die regelmäßig monatliche Honorare bzw. Stipendien erhalten.</w:t>
      </w:r>
    </w:p>
    <w:p w:rsidR="00C1194E" w:rsidRPr="00D26A2D" w:rsidRDefault="00252318" w:rsidP="00C07E77">
      <w:pPr>
        <w:spacing w:line="360" w:lineRule="auto"/>
      </w:pPr>
      <w:r w:rsidRPr="00D26A2D">
        <w:rPr>
          <w:color w:val="000000"/>
        </w:rPr>
        <w:t xml:space="preserve">Die Schirmherrschaft für die Ausstellung hat </w:t>
      </w:r>
      <w:r w:rsidR="0014378E">
        <w:rPr>
          <w:color w:val="000000"/>
        </w:rPr>
        <w:t xml:space="preserve">zur Freude der Künstler </w:t>
      </w:r>
      <w:r w:rsidRPr="00D26A2D">
        <w:rPr>
          <w:color w:val="000000"/>
        </w:rPr>
        <w:t>der Oberbürgermeister von Frankfurt am Main, Peter Feldmann, übernommen.</w:t>
      </w:r>
      <w:r w:rsidR="00C07E77" w:rsidRPr="00D26A2D">
        <w:rPr>
          <w:color w:val="000000"/>
        </w:rPr>
        <w:t xml:space="preserve"> </w:t>
      </w:r>
      <w:r w:rsidR="00D26A2D" w:rsidRPr="00D26A2D">
        <w:t xml:space="preserve">Zur Ausstellung erscheint ein </w:t>
      </w:r>
      <w:r w:rsidR="00D26A2D" w:rsidRPr="00D26A2D">
        <w:lastRenderedPageBreak/>
        <w:t>Katalog mit einem Grußwort des hessischen Ministerpräsidenten Volker Bouffier, der Beauftragten der Bundesregierung für Belange behinderter Menschen, Verena Bentele</w:t>
      </w:r>
      <w:r w:rsidR="005D014D">
        <w:t xml:space="preserve">, </w:t>
      </w:r>
      <w:r w:rsidR="00D26A2D" w:rsidRPr="00D26A2D">
        <w:t>dem Oberbürg</w:t>
      </w:r>
      <w:r w:rsidR="00D26A2D">
        <w:t>er</w:t>
      </w:r>
      <w:r w:rsidR="00D26A2D" w:rsidRPr="00D26A2D">
        <w:t>meister von Frankfurt am Main, Peter Feldmann, und dem Präsident</w:t>
      </w:r>
      <w:r w:rsidR="005536C0">
        <w:t>en</w:t>
      </w:r>
      <w:r w:rsidR="00D26A2D" w:rsidRPr="00D26A2D">
        <w:t xml:space="preserve"> der VDMFK, Serge Maudet – selbst passionierter Mundmaler. </w:t>
      </w:r>
      <w:r w:rsidR="00A97419">
        <w:t>Durch die Ausstellung führen Informationstafeln über die deutschen Künstler. Ein Filmportr</w:t>
      </w:r>
      <w:r w:rsidR="005536C0">
        <w:t>ä</w:t>
      </w:r>
      <w:r w:rsidR="00A97419">
        <w:t xml:space="preserve">t über die Frankfurter Fußmalerin Antje Kratz </w:t>
      </w:r>
      <w:r w:rsidR="00A81B76">
        <w:t>ermöglicht</w:t>
      </w:r>
      <w:r w:rsidR="00A97419">
        <w:t xml:space="preserve"> einen Einblick </w:t>
      </w:r>
      <w:r w:rsidR="00C07E77" w:rsidRPr="00D26A2D">
        <w:t xml:space="preserve">in </w:t>
      </w:r>
      <w:r w:rsidR="0061520A">
        <w:t xml:space="preserve">den </w:t>
      </w:r>
      <w:r w:rsidR="00A81B76">
        <w:t>Alltag</w:t>
      </w:r>
      <w:r w:rsidR="00C07E77" w:rsidRPr="00D26A2D">
        <w:t xml:space="preserve"> und </w:t>
      </w:r>
      <w:r w:rsidR="005536C0">
        <w:t xml:space="preserve">das </w:t>
      </w:r>
      <w:r w:rsidR="00C07E77" w:rsidRPr="00D26A2D">
        <w:t xml:space="preserve">Schaffen </w:t>
      </w:r>
      <w:r w:rsidR="00A81B76">
        <w:t xml:space="preserve">einer </w:t>
      </w:r>
      <w:r w:rsidR="00C07E77" w:rsidRPr="00D26A2D">
        <w:t>deutschen Künstler</w:t>
      </w:r>
      <w:r w:rsidR="00A81B76">
        <w:t>in</w:t>
      </w:r>
      <w:r w:rsidR="00C07E77" w:rsidRPr="00D26A2D">
        <w:t>.</w:t>
      </w:r>
    </w:p>
    <w:p w:rsidR="00C1194E" w:rsidRPr="00D26A2D" w:rsidRDefault="00C1194E" w:rsidP="00C1194E">
      <w:pPr>
        <w:pStyle w:val="Textkrper-Zeileneinzug"/>
        <w:ind w:left="0"/>
        <w:rPr>
          <w:color w:val="000000"/>
        </w:rPr>
      </w:pPr>
    </w:p>
    <w:p w:rsidR="006F399D" w:rsidRPr="00D26A2D" w:rsidRDefault="006F399D" w:rsidP="001418FF">
      <w:pPr>
        <w:spacing w:line="360" w:lineRule="auto"/>
      </w:pPr>
    </w:p>
    <w:p w:rsidR="006F399D" w:rsidRPr="00D26A2D" w:rsidRDefault="006F399D">
      <w:pPr>
        <w:spacing w:line="360" w:lineRule="auto"/>
        <w:rPr>
          <w:b/>
        </w:rPr>
      </w:pPr>
      <w:r w:rsidRPr="00D26A2D">
        <w:rPr>
          <w:b/>
        </w:rPr>
        <w:t>Details zur Ausstellung</w:t>
      </w:r>
      <w:r w:rsidR="00943934">
        <w:rPr>
          <w:b/>
        </w:rPr>
        <w:t>:</w:t>
      </w:r>
    </w:p>
    <w:p w:rsidR="008E4943" w:rsidRPr="00D26A2D" w:rsidRDefault="008E4943">
      <w:pPr>
        <w:spacing w:line="360" w:lineRule="auto"/>
        <w:rPr>
          <w:b/>
        </w:rPr>
      </w:pPr>
      <w:r>
        <w:rPr>
          <w:b/>
        </w:rPr>
        <w:t>Maldemonstration 5.5.2015 von 11.00</w:t>
      </w:r>
      <w:r w:rsidR="005536C0">
        <w:rPr>
          <w:b/>
        </w:rPr>
        <w:t xml:space="preserve"> bis </w:t>
      </w:r>
      <w:r>
        <w:rPr>
          <w:b/>
        </w:rPr>
        <w:t>16.00 Uhr</w:t>
      </w:r>
    </w:p>
    <w:p w:rsidR="006F399D" w:rsidRPr="00D26A2D" w:rsidRDefault="006F399D">
      <w:pPr>
        <w:spacing w:line="360" w:lineRule="auto"/>
      </w:pPr>
      <w:r w:rsidRPr="00D26A2D">
        <w:t xml:space="preserve">Ausstellungsdauer: </w:t>
      </w:r>
      <w:r w:rsidR="00C07E77" w:rsidRPr="00D26A2D">
        <w:t>5</w:t>
      </w:r>
      <w:r w:rsidRPr="00D26A2D">
        <w:t>.</w:t>
      </w:r>
      <w:r w:rsidR="00C07E77" w:rsidRPr="00D26A2D">
        <w:t>5</w:t>
      </w:r>
      <w:r w:rsidRPr="00D26A2D">
        <w:t>.201</w:t>
      </w:r>
      <w:r w:rsidR="00C07E77" w:rsidRPr="00D26A2D">
        <w:t>5</w:t>
      </w:r>
      <w:r w:rsidRPr="00D26A2D">
        <w:t xml:space="preserve"> – </w:t>
      </w:r>
      <w:r w:rsidR="00FB7104">
        <w:t>1</w:t>
      </w:r>
      <w:r w:rsidR="00C07E77" w:rsidRPr="00D26A2D">
        <w:t>9</w:t>
      </w:r>
      <w:r w:rsidRPr="00D26A2D">
        <w:t>.</w:t>
      </w:r>
      <w:r w:rsidR="00C07E77" w:rsidRPr="00D26A2D">
        <w:t>6.2015</w:t>
      </w:r>
    </w:p>
    <w:p w:rsidR="001B2146" w:rsidRDefault="00C07E77" w:rsidP="00B70757">
      <w:pPr>
        <w:spacing w:line="360" w:lineRule="auto"/>
      </w:pPr>
      <w:r w:rsidRPr="00D26A2D">
        <w:t>Öffnungszeiten: täglich von 9.00 bis 17</w:t>
      </w:r>
      <w:r w:rsidR="00157DED">
        <w:t>.00</w:t>
      </w:r>
      <w:r w:rsidRPr="00D26A2D">
        <w:t xml:space="preserve"> Uhr, bei Abendveranstaltungen bis 21.30 </w:t>
      </w:r>
      <w:r w:rsidR="00D26A2D" w:rsidRPr="00D26A2D">
        <w:t>Uhr</w:t>
      </w:r>
      <w:r w:rsidR="00D26A2D">
        <w:t xml:space="preserve">. </w:t>
      </w:r>
    </w:p>
    <w:p w:rsidR="006F399D" w:rsidRDefault="00D26A2D" w:rsidP="00B70757">
      <w:pPr>
        <w:spacing w:line="360" w:lineRule="auto"/>
      </w:pPr>
      <w:r w:rsidRPr="00D26A2D">
        <w:t>Der</w:t>
      </w:r>
      <w:r w:rsidR="006F399D" w:rsidRPr="00D26A2D">
        <w:t xml:space="preserve"> Eintritt ist frei. </w:t>
      </w:r>
    </w:p>
    <w:p w:rsidR="0014378E" w:rsidRPr="00D26A2D" w:rsidRDefault="00027252" w:rsidP="00B70757">
      <w:pPr>
        <w:spacing w:line="360" w:lineRule="auto"/>
      </w:pPr>
      <w:hyperlink r:id="rId9" w:history="1">
        <w:r w:rsidR="0014378E" w:rsidRPr="007A3A78">
          <w:rPr>
            <w:rStyle w:val="Hyperlink"/>
          </w:rPr>
          <w:t>www.mfk-verlag.de</w:t>
        </w:r>
      </w:hyperlink>
      <w:r w:rsidR="0014378E">
        <w:t xml:space="preserve"> </w:t>
      </w:r>
    </w:p>
    <w:p w:rsidR="006F399D" w:rsidRPr="00D26A2D" w:rsidRDefault="006F399D" w:rsidP="00B70757">
      <w:pPr>
        <w:spacing w:line="360" w:lineRule="auto"/>
      </w:pPr>
    </w:p>
    <w:p w:rsidR="00C07E77" w:rsidRPr="00D26A2D" w:rsidRDefault="006F399D" w:rsidP="00263A9A">
      <w:pPr>
        <w:spacing w:line="360" w:lineRule="auto"/>
        <w:rPr>
          <w:b/>
        </w:rPr>
      </w:pPr>
      <w:r w:rsidRPr="00D26A2D">
        <w:rPr>
          <w:b/>
        </w:rPr>
        <w:t xml:space="preserve">Adresse: </w:t>
      </w:r>
    </w:p>
    <w:p w:rsidR="00C07E77" w:rsidRPr="00D26A2D" w:rsidRDefault="00C07E77" w:rsidP="00263A9A">
      <w:pPr>
        <w:spacing w:line="360" w:lineRule="auto"/>
      </w:pPr>
      <w:r w:rsidRPr="00D26A2D">
        <w:t>Haus am Dom</w:t>
      </w:r>
    </w:p>
    <w:p w:rsidR="006F399D" w:rsidRPr="00D26A2D" w:rsidRDefault="00C07E77" w:rsidP="00263A9A">
      <w:pPr>
        <w:spacing w:line="360" w:lineRule="auto"/>
      </w:pPr>
      <w:r w:rsidRPr="00D26A2D">
        <w:t>Domplatz 3</w:t>
      </w:r>
      <w:r w:rsidRPr="00D26A2D">
        <w:br/>
        <w:t>60311 Frankfurt</w:t>
      </w:r>
    </w:p>
    <w:p w:rsidR="006F399D" w:rsidRPr="00D26A2D" w:rsidRDefault="00027252" w:rsidP="00697260">
      <w:pPr>
        <w:spacing w:line="360" w:lineRule="auto"/>
      </w:pPr>
      <w:hyperlink r:id="rId10" w:history="1">
        <w:r w:rsidR="00C07E77" w:rsidRPr="00D26A2D">
          <w:rPr>
            <w:rStyle w:val="Hyperlink"/>
          </w:rPr>
          <w:t>www.hausamdom-frankfurt.de</w:t>
        </w:r>
      </w:hyperlink>
      <w:r w:rsidR="00C07E77" w:rsidRPr="00D26A2D">
        <w:t xml:space="preserve"> </w:t>
      </w:r>
    </w:p>
    <w:p w:rsidR="002C4273" w:rsidRDefault="002C4273">
      <w:r>
        <w:br w:type="page"/>
      </w:r>
    </w:p>
    <w:p w:rsidR="006F399D" w:rsidRPr="00D26A2D" w:rsidRDefault="006F399D" w:rsidP="00697260">
      <w:pPr>
        <w:spacing w:line="360" w:lineRule="auto"/>
      </w:pPr>
    </w:p>
    <w:p w:rsidR="00C07E77" w:rsidRPr="008E4943" w:rsidRDefault="001B2146" w:rsidP="00C07E77">
      <w:pPr>
        <w:spacing w:line="360" w:lineRule="auto"/>
        <w:rPr>
          <w:b/>
        </w:rPr>
      </w:pPr>
      <w:r>
        <w:rPr>
          <w:b/>
        </w:rPr>
        <w:t>Bildmaterial</w:t>
      </w:r>
      <w:r w:rsidR="00C07E77" w:rsidRPr="008E4943">
        <w:rPr>
          <w:b/>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6"/>
        <w:gridCol w:w="5042"/>
      </w:tblGrid>
      <w:tr w:rsidR="001B2146" w:rsidTr="00C74067">
        <w:tc>
          <w:tcPr>
            <w:tcW w:w="4865" w:type="dxa"/>
          </w:tcPr>
          <w:p w:rsidR="001B2146" w:rsidRDefault="007859CE" w:rsidP="006A3ADE">
            <w:r>
              <w:rPr>
                <w:noProof/>
              </w:rPr>
              <w:drawing>
                <wp:anchor distT="0" distB="0" distL="114300" distR="114300" simplePos="0" relativeHeight="251660288" behindDoc="1" locked="0" layoutInCell="1" allowOverlap="1" wp14:anchorId="4EC22F58" wp14:editId="0A9F0FC6">
                  <wp:simplePos x="0" y="0"/>
                  <wp:positionH relativeFrom="column">
                    <wp:posOffset>-67310</wp:posOffset>
                  </wp:positionH>
                  <wp:positionV relativeFrom="paragraph">
                    <wp:posOffset>66040</wp:posOffset>
                  </wp:positionV>
                  <wp:extent cx="2692400" cy="2699385"/>
                  <wp:effectExtent l="0" t="0" r="0" b="5715"/>
                  <wp:wrapTight wrapText="bothSides">
                    <wp:wrapPolygon edited="0">
                      <wp:start x="0" y="0"/>
                      <wp:lineTo x="0" y="21493"/>
                      <wp:lineTo x="21396" y="21493"/>
                      <wp:lineTo x="21396"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692400" cy="2699385"/>
                          </a:xfrm>
                          <a:prstGeom prst="rect">
                            <a:avLst/>
                          </a:prstGeom>
                        </pic:spPr>
                      </pic:pic>
                    </a:graphicData>
                  </a:graphic>
                  <wp14:sizeRelH relativeFrom="margin">
                    <wp14:pctWidth>0</wp14:pctWidth>
                  </wp14:sizeRelH>
                  <wp14:sizeRelV relativeFrom="margin">
                    <wp14:pctHeight>0</wp14:pctHeight>
                  </wp14:sizeRelV>
                </wp:anchor>
              </w:drawing>
            </w:r>
            <w:r w:rsidR="000A077C">
              <w:t>Das Leitmotiv der Ausstellung ist d</w:t>
            </w:r>
            <w:r w:rsidR="005203CB">
              <w:t xml:space="preserve">as Haus am Dom in einer </w:t>
            </w:r>
            <w:r w:rsidR="000A077C">
              <w:t>Pop-Art-</w:t>
            </w:r>
            <w:r w:rsidR="005203CB">
              <w:t xml:space="preserve">Interpretation </w:t>
            </w:r>
            <w:r w:rsidR="006A3ADE">
              <w:t>des</w:t>
            </w:r>
            <w:r w:rsidR="005203CB">
              <w:t xml:space="preserve"> Mundmaler</w:t>
            </w:r>
            <w:r w:rsidR="006A3ADE">
              <w:t>s</w:t>
            </w:r>
            <w:r w:rsidR="005203CB">
              <w:t xml:space="preserve"> Lars Höllerer.</w:t>
            </w:r>
          </w:p>
        </w:tc>
        <w:tc>
          <w:tcPr>
            <w:tcW w:w="4423" w:type="dxa"/>
          </w:tcPr>
          <w:p w:rsidR="001B2146" w:rsidRDefault="000A077C" w:rsidP="000A077C">
            <w:r>
              <w:t xml:space="preserve">Dynamisch-bewegte Pinselstriche sind typisch für den </w:t>
            </w:r>
            <w:r w:rsidR="00C74067">
              <w:rPr>
                <w:noProof/>
              </w:rPr>
              <w:drawing>
                <wp:anchor distT="0" distB="0" distL="114300" distR="114300" simplePos="0" relativeHeight="251662336" behindDoc="1" locked="0" layoutInCell="1" allowOverlap="1" wp14:anchorId="65CC3095" wp14:editId="6570B784">
                  <wp:simplePos x="0" y="0"/>
                  <wp:positionH relativeFrom="column">
                    <wp:posOffset>147320</wp:posOffset>
                  </wp:positionH>
                  <wp:positionV relativeFrom="paragraph">
                    <wp:posOffset>66040</wp:posOffset>
                  </wp:positionV>
                  <wp:extent cx="3240000" cy="2700000"/>
                  <wp:effectExtent l="0" t="0" r="0" b="5715"/>
                  <wp:wrapTight wrapText="bothSides">
                    <wp:wrapPolygon edited="0">
                      <wp:start x="0" y="0"/>
                      <wp:lineTo x="0" y="21493"/>
                      <wp:lineTo x="21465" y="21493"/>
                      <wp:lineTo x="21465"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3240000" cy="2700000"/>
                          </a:xfrm>
                          <a:prstGeom prst="rect">
                            <a:avLst/>
                          </a:prstGeom>
                        </pic:spPr>
                      </pic:pic>
                    </a:graphicData>
                  </a:graphic>
                  <wp14:sizeRelH relativeFrom="margin">
                    <wp14:pctWidth>0</wp14:pctWidth>
                  </wp14:sizeRelH>
                  <wp14:sizeRelV relativeFrom="margin">
                    <wp14:pctHeight>0</wp14:pctHeight>
                  </wp14:sizeRelV>
                </wp:anchor>
              </w:drawing>
            </w:r>
            <w:r w:rsidR="005203CB">
              <w:t>Mundmaler Thomas Kahlau</w:t>
            </w:r>
            <w:r>
              <w:t xml:space="preserve"> und geben eine neue Perspektive auf den Frankfurter Dom. </w:t>
            </w:r>
          </w:p>
        </w:tc>
      </w:tr>
      <w:tr w:rsidR="001B2146" w:rsidTr="00C74067">
        <w:tc>
          <w:tcPr>
            <w:tcW w:w="4865" w:type="dxa"/>
          </w:tcPr>
          <w:p w:rsidR="001B2146" w:rsidRDefault="000A077C" w:rsidP="000A077C">
            <w:r>
              <w:t>Die Mundmalerin Petra Wenig und die Frankfurter Fußmalerin Antje Kratz 2014 bei einem Malworkshop in Potsdam.</w:t>
            </w:r>
            <w:r w:rsidR="007859CE">
              <w:rPr>
                <w:noProof/>
              </w:rPr>
              <w:drawing>
                <wp:anchor distT="0" distB="0" distL="114300" distR="114300" simplePos="0" relativeHeight="251666432" behindDoc="1" locked="0" layoutInCell="1" allowOverlap="1" wp14:anchorId="11F22FAD" wp14:editId="131BAD1B">
                  <wp:simplePos x="0" y="0"/>
                  <wp:positionH relativeFrom="column">
                    <wp:posOffset>-67945</wp:posOffset>
                  </wp:positionH>
                  <wp:positionV relativeFrom="paragraph">
                    <wp:posOffset>45720</wp:posOffset>
                  </wp:positionV>
                  <wp:extent cx="2704465" cy="1799590"/>
                  <wp:effectExtent l="0" t="0" r="635" b="0"/>
                  <wp:wrapTight wrapText="bothSides">
                    <wp:wrapPolygon edited="0">
                      <wp:start x="0" y="0"/>
                      <wp:lineTo x="0" y="21265"/>
                      <wp:lineTo x="21453" y="21265"/>
                      <wp:lineTo x="21453"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704465" cy="1799590"/>
                          </a:xfrm>
                          <a:prstGeom prst="rect">
                            <a:avLst/>
                          </a:prstGeom>
                        </pic:spPr>
                      </pic:pic>
                    </a:graphicData>
                  </a:graphic>
                  <wp14:sizeRelH relativeFrom="margin">
                    <wp14:pctWidth>0</wp14:pctWidth>
                  </wp14:sizeRelH>
                  <wp14:sizeRelV relativeFrom="margin">
                    <wp14:pctHeight>0</wp14:pctHeight>
                  </wp14:sizeRelV>
                </wp:anchor>
              </w:drawing>
            </w:r>
          </w:p>
        </w:tc>
        <w:tc>
          <w:tcPr>
            <w:tcW w:w="4423" w:type="dxa"/>
          </w:tcPr>
          <w:p w:rsidR="001B2146" w:rsidRDefault="000A077C" w:rsidP="000A077C">
            <w:r>
              <w:t>Die deutschen Mund- und Fußmalenden Künstler 2009 bei der Ausstellungseröffnung in Stuttgart.</w:t>
            </w:r>
            <w:r w:rsidR="007859CE">
              <w:rPr>
                <w:noProof/>
              </w:rPr>
              <w:drawing>
                <wp:anchor distT="0" distB="0" distL="114300" distR="114300" simplePos="0" relativeHeight="251668480" behindDoc="1" locked="0" layoutInCell="1" allowOverlap="1" wp14:anchorId="27CCB38F" wp14:editId="73114B1D">
                  <wp:simplePos x="0" y="0"/>
                  <wp:positionH relativeFrom="column">
                    <wp:posOffset>-27305</wp:posOffset>
                  </wp:positionH>
                  <wp:positionV relativeFrom="paragraph">
                    <wp:posOffset>52070</wp:posOffset>
                  </wp:positionV>
                  <wp:extent cx="3126105" cy="1812925"/>
                  <wp:effectExtent l="0" t="0" r="0" b="0"/>
                  <wp:wrapTight wrapText="bothSides">
                    <wp:wrapPolygon edited="0">
                      <wp:start x="0" y="0"/>
                      <wp:lineTo x="0" y="21335"/>
                      <wp:lineTo x="21455" y="21335"/>
                      <wp:lineTo x="21455"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126105" cy="1812925"/>
                          </a:xfrm>
                          <a:prstGeom prst="rect">
                            <a:avLst/>
                          </a:prstGeom>
                        </pic:spPr>
                      </pic:pic>
                    </a:graphicData>
                  </a:graphic>
                  <wp14:sizeRelH relativeFrom="margin">
                    <wp14:pctWidth>0</wp14:pctWidth>
                  </wp14:sizeRelH>
                  <wp14:sizeRelV relativeFrom="margin">
                    <wp14:pctHeight>0</wp14:pctHeight>
                  </wp14:sizeRelV>
                </wp:anchor>
              </w:drawing>
            </w:r>
          </w:p>
        </w:tc>
      </w:tr>
    </w:tbl>
    <w:p w:rsidR="00C07E77" w:rsidRPr="00D26A2D" w:rsidRDefault="00C07E77" w:rsidP="00C07E77">
      <w:pPr>
        <w:spacing w:line="360" w:lineRule="auto"/>
      </w:pPr>
    </w:p>
    <w:p w:rsidR="006F399D" w:rsidRPr="00D26A2D" w:rsidRDefault="0008099B">
      <w:pPr>
        <w:spacing w:line="360" w:lineRule="auto"/>
        <w:rPr>
          <w:i/>
        </w:rPr>
      </w:pPr>
      <w:r>
        <w:rPr>
          <w:i/>
        </w:rPr>
        <w:t>Alle Bilder © MFK-Verlag</w:t>
      </w:r>
    </w:p>
    <w:p w:rsidR="006F399D" w:rsidRPr="002C4273" w:rsidRDefault="00717220">
      <w:pPr>
        <w:spacing w:line="360" w:lineRule="auto"/>
        <w:rPr>
          <w:i/>
          <w:sz w:val="20"/>
        </w:rPr>
      </w:pPr>
      <w:r w:rsidRPr="002C4273">
        <w:rPr>
          <w:i/>
          <w:sz w:val="20"/>
        </w:rPr>
        <w:t>((</w:t>
      </w:r>
      <w:r w:rsidR="003B3601">
        <w:rPr>
          <w:i/>
          <w:sz w:val="20"/>
        </w:rPr>
        <w:t>Dieses und weiteres</w:t>
      </w:r>
      <w:r w:rsidRPr="002C4273">
        <w:rPr>
          <w:i/>
          <w:sz w:val="20"/>
        </w:rPr>
        <w:t xml:space="preserve"> Bildmaterial </w:t>
      </w:r>
      <w:r w:rsidR="003B3601">
        <w:rPr>
          <w:i/>
          <w:sz w:val="20"/>
        </w:rPr>
        <w:t xml:space="preserve">finden Sie </w:t>
      </w:r>
      <w:r w:rsidRPr="002C4273">
        <w:rPr>
          <w:i/>
          <w:sz w:val="20"/>
        </w:rPr>
        <w:t xml:space="preserve">zum Download unter </w:t>
      </w:r>
      <w:hyperlink r:id="rId15" w:history="1">
        <w:r w:rsidR="002C4273" w:rsidRPr="002C4273">
          <w:rPr>
            <w:rStyle w:val="Hyperlink"/>
            <w:i/>
            <w:sz w:val="20"/>
          </w:rPr>
          <w:t>https://www.mfk-verlag.de/info/presse.de.html</w:t>
        </w:r>
      </w:hyperlink>
      <w:r w:rsidR="002C4273" w:rsidRPr="002C4273">
        <w:rPr>
          <w:i/>
          <w:sz w:val="20"/>
        </w:rPr>
        <w:t xml:space="preserve"> </w:t>
      </w:r>
      <w:r w:rsidR="006F399D" w:rsidRPr="002C4273">
        <w:rPr>
          <w:i/>
          <w:sz w:val="20"/>
        </w:rPr>
        <w:t>.))</w:t>
      </w:r>
    </w:p>
    <w:p w:rsidR="006F399D" w:rsidRPr="00D26A2D" w:rsidRDefault="006F399D" w:rsidP="001D7227">
      <w:pPr>
        <w:spacing w:line="360" w:lineRule="auto"/>
        <w:rPr>
          <w:b/>
          <w:i/>
          <w:color w:val="000000"/>
          <w:sz w:val="20"/>
        </w:rPr>
      </w:pPr>
    </w:p>
    <w:p w:rsidR="00990ACB" w:rsidRDefault="00990ACB">
      <w:pPr>
        <w:rPr>
          <w:b/>
          <w:i/>
          <w:color w:val="000000"/>
          <w:sz w:val="20"/>
        </w:rPr>
      </w:pPr>
      <w:r>
        <w:rPr>
          <w:b/>
          <w:i/>
          <w:color w:val="000000"/>
          <w:sz w:val="20"/>
        </w:rPr>
        <w:br w:type="page"/>
      </w:r>
    </w:p>
    <w:p w:rsidR="006F399D" w:rsidRPr="00D26A2D" w:rsidRDefault="006F399D" w:rsidP="001D7227">
      <w:pPr>
        <w:spacing w:line="360" w:lineRule="auto"/>
        <w:rPr>
          <w:b/>
          <w:i/>
          <w:color w:val="000000"/>
          <w:sz w:val="20"/>
        </w:rPr>
      </w:pPr>
    </w:p>
    <w:p w:rsidR="006F399D" w:rsidRPr="00D26A2D" w:rsidRDefault="006F399D" w:rsidP="001D7227">
      <w:pPr>
        <w:spacing w:line="360" w:lineRule="auto"/>
        <w:rPr>
          <w:b/>
          <w:i/>
          <w:color w:val="000000"/>
          <w:sz w:val="20"/>
        </w:rPr>
      </w:pPr>
      <w:r w:rsidRPr="00D26A2D">
        <w:rPr>
          <w:b/>
          <w:i/>
          <w:color w:val="000000"/>
          <w:sz w:val="20"/>
        </w:rPr>
        <w:t>Die Vereinigung der Mund- und Fussmalenden Künstler und der deutsche Verlag</w:t>
      </w:r>
    </w:p>
    <w:p w:rsidR="006F399D" w:rsidRPr="00D26A2D" w:rsidRDefault="006F399D">
      <w:pPr>
        <w:pStyle w:val="sympra10"/>
        <w:rPr>
          <w:i/>
          <w:color w:val="000000"/>
          <w:sz w:val="20"/>
        </w:rPr>
      </w:pPr>
      <w:r w:rsidRPr="00D26A2D">
        <w:rPr>
          <w:i/>
          <w:color w:val="000000"/>
          <w:sz w:val="20"/>
        </w:rPr>
        <w:t>Die 1957 gegründete</w:t>
      </w:r>
      <w:r w:rsidRPr="00D26A2D">
        <w:rPr>
          <w:b/>
          <w:i/>
          <w:color w:val="000000"/>
          <w:sz w:val="20"/>
        </w:rPr>
        <w:t xml:space="preserve"> Vereinigung der Mund- und Fussmalenden Künstler in aller Welt e.V. (VDMFK)</w:t>
      </w:r>
      <w:r w:rsidRPr="00D26A2D">
        <w:rPr>
          <w:i/>
          <w:color w:val="000000"/>
          <w:sz w:val="20"/>
        </w:rPr>
        <w:t xml:space="preserve"> ist eine internationale Organisation mit Sitz im Fürstentum Liechtenstein. Sie unterstützt Künstler, die aufgrund ihrer körperlichen Behinderung nur mit dem Mund oder Fuß malen können. Der VDMFK gehören mittlerweile weltweit nahezu 850 Mund- und Fußmaler als Mitglieder oder Stipendiaten an, die regelmäßig monatliche Honorare bzw. Stipendien erhalten. Ermöglicht wird dies durch die kommerzielle Verwertung der mund- und fußgemalten Motive durch Verlage, die in die Selbsthilfe eingebunden sind. Von den Überschüssen werden weltweit auch Ausstellungen organisiert. Die VDMF</w:t>
      </w:r>
      <w:bookmarkStart w:id="0" w:name="_GoBack"/>
      <w:bookmarkEnd w:id="0"/>
      <w:r w:rsidRPr="00D26A2D">
        <w:rPr>
          <w:i/>
          <w:color w:val="000000"/>
          <w:sz w:val="20"/>
        </w:rPr>
        <w:t>K ist immer daran interessiert, neue Stipendiaten aufzunehmen und zu fördern.</w:t>
      </w:r>
    </w:p>
    <w:p w:rsidR="006F399D" w:rsidRPr="00D26A2D" w:rsidRDefault="006F399D">
      <w:pPr>
        <w:pStyle w:val="sympra10"/>
        <w:rPr>
          <w:i/>
          <w:color w:val="000000"/>
          <w:sz w:val="20"/>
        </w:rPr>
      </w:pPr>
      <w:r w:rsidRPr="00D26A2D">
        <w:rPr>
          <w:i/>
          <w:color w:val="000000"/>
          <w:sz w:val="20"/>
        </w:rPr>
        <w:t xml:space="preserve">In Deutschland ist im Rahmen dieser Selbsthilfe die </w:t>
      </w:r>
      <w:r w:rsidRPr="00D26A2D">
        <w:rPr>
          <w:b/>
          <w:i/>
          <w:color w:val="000000"/>
          <w:sz w:val="20"/>
        </w:rPr>
        <w:t>MFK Mund- und Fußmalende Künstler Verlag GmbH</w:t>
      </w:r>
      <w:r w:rsidRPr="00D26A2D">
        <w:rPr>
          <w:i/>
          <w:color w:val="000000"/>
          <w:sz w:val="20"/>
        </w:rPr>
        <w:t xml:space="preserve"> mit Sitz in Stuttgart tätig, gegründet 1997 als Tochter der VDMFK. Der Verlag versteht sich als Partner der Mund- und Fußmaler, deren Arbeiten er u.a. als Grußkarten vertreibt. </w:t>
      </w:r>
    </w:p>
    <w:p w:rsidR="006F399D" w:rsidRPr="00D26A2D" w:rsidRDefault="006F399D">
      <w:pPr>
        <w:pStyle w:val="sympra10"/>
        <w:spacing w:after="0"/>
        <w:rPr>
          <w:sz w:val="20"/>
        </w:rPr>
      </w:pPr>
      <w:r w:rsidRPr="00D26A2D">
        <w:rPr>
          <w:b/>
          <w:sz w:val="20"/>
        </w:rPr>
        <w:t xml:space="preserve">Kontakt für die Leser: </w:t>
      </w:r>
      <w:r w:rsidRPr="00D26A2D">
        <w:rPr>
          <w:b/>
          <w:sz w:val="20"/>
        </w:rPr>
        <w:tab/>
      </w:r>
      <w:r w:rsidRPr="00D26A2D">
        <w:rPr>
          <w:b/>
          <w:sz w:val="20"/>
        </w:rPr>
        <w:tab/>
      </w:r>
      <w:r w:rsidRPr="00D26A2D">
        <w:rPr>
          <w:b/>
          <w:sz w:val="20"/>
        </w:rPr>
        <w:tab/>
      </w:r>
      <w:r w:rsidRPr="00D26A2D">
        <w:rPr>
          <w:b/>
          <w:sz w:val="20"/>
        </w:rPr>
        <w:tab/>
        <w:t>Kontakt für die Redaktion:</w:t>
      </w:r>
      <w:r w:rsidRPr="00D26A2D">
        <w:rPr>
          <w:b/>
          <w:sz w:val="20"/>
        </w:rPr>
        <w:br/>
      </w:r>
      <w:r w:rsidRPr="00D26A2D">
        <w:rPr>
          <w:sz w:val="20"/>
        </w:rPr>
        <w:t xml:space="preserve">MFK Mund- und Fußmalende </w:t>
      </w:r>
      <w:r w:rsidRPr="00D26A2D">
        <w:rPr>
          <w:sz w:val="20"/>
        </w:rPr>
        <w:tab/>
      </w:r>
      <w:r w:rsidRPr="00D26A2D">
        <w:rPr>
          <w:sz w:val="20"/>
        </w:rPr>
        <w:tab/>
      </w:r>
      <w:r w:rsidRPr="00D26A2D">
        <w:rPr>
          <w:sz w:val="20"/>
        </w:rPr>
        <w:tab/>
        <w:t>Sympra GmbH (GPRA)</w:t>
      </w:r>
    </w:p>
    <w:p w:rsidR="006F399D" w:rsidRPr="00D26A2D" w:rsidRDefault="006F399D">
      <w:pPr>
        <w:pStyle w:val="sympra10"/>
        <w:spacing w:after="0"/>
        <w:rPr>
          <w:sz w:val="20"/>
        </w:rPr>
      </w:pPr>
      <w:r w:rsidRPr="00D26A2D">
        <w:rPr>
          <w:sz w:val="20"/>
        </w:rPr>
        <w:t>Künstler Verlag GmbH</w:t>
      </w:r>
      <w:r w:rsidRPr="00D26A2D">
        <w:rPr>
          <w:sz w:val="20"/>
        </w:rPr>
        <w:tab/>
      </w:r>
      <w:r w:rsidRPr="00D26A2D">
        <w:rPr>
          <w:sz w:val="20"/>
        </w:rPr>
        <w:tab/>
      </w:r>
      <w:r w:rsidRPr="00D26A2D">
        <w:rPr>
          <w:sz w:val="20"/>
        </w:rPr>
        <w:tab/>
      </w:r>
      <w:r w:rsidRPr="00D26A2D">
        <w:rPr>
          <w:sz w:val="20"/>
        </w:rPr>
        <w:tab/>
      </w:r>
      <w:r w:rsidR="00C1194E" w:rsidRPr="00D26A2D">
        <w:rPr>
          <w:sz w:val="20"/>
        </w:rPr>
        <w:t>Claudia Mutschlechner</w:t>
      </w:r>
      <w:r w:rsidRPr="00D26A2D">
        <w:rPr>
          <w:sz w:val="20"/>
        </w:rPr>
        <w:br/>
        <w:t>Schulze-Delitzsch-Straße 13</w:t>
      </w:r>
      <w:r w:rsidRPr="00D26A2D">
        <w:rPr>
          <w:sz w:val="20"/>
        </w:rPr>
        <w:tab/>
      </w:r>
      <w:r w:rsidRPr="00D26A2D">
        <w:rPr>
          <w:sz w:val="20"/>
        </w:rPr>
        <w:tab/>
      </w:r>
      <w:r w:rsidRPr="00D26A2D">
        <w:rPr>
          <w:sz w:val="20"/>
        </w:rPr>
        <w:tab/>
        <w:t>Stafflenbergstraße 32</w:t>
      </w:r>
      <w:r w:rsidRPr="00D26A2D">
        <w:rPr>
          <w:sz w:val="20"/>
        </w:rPr>
        <w:br/>
        <w:t>70565 Stuttgart</w:t>
      </w:r>
      <w:r w:rsidRPr="00D26A2D">
        <w:rPr>
          <w:sz w:val="20"/>
        </w:rPr>
        <w:tab/>
      </w:r>
      <w:r w:rsidRPr="00D26A2D">
        <w:rPr>
          <w:sz w:val="20"/>
        </w:rPr>
        <w:tab/>
      </w:r>
      <w:r w:rsidRPr="00D26A2D">
        <w:rPr>
          <w:sz w:val="20"/>
        </w:rPr>
        <w:tab/>
      </w:r>
      <w:r w:rsidRPr="00D26A2D">
        <w:rPr>
          <w:sz w:val="20"/>
        </w:rPr>
        <w:tab/>
      </w:r>
      <w:r w:rsidRPr="00D26A2D">
        <w:rPr>
          <w:sz w:val="20"/>
        </w:rPr>
        <w:tab/>
        <w:t>70184 Stuttgart</w:t>
      </w:r>
    </w:p>
    <w:p w:rsidR="006F399D" w:rsidRPr="00D26A2D" w:rsidRDefault="006F399D">
      <w:pPr>
        <w:pStyle w:val="sympra10"/>
        <w:spacing w:after="0"/>
        <w:rPr>
          <w:sz w:val="20"/>
        </w:rPr>
      </w:pPr>
      <w:r w:rsidRPr="00D26A2D">
        <w:rPr>
          <w:sz w:val="20"/>
        </w:rPr>
        <w:tab/>
      </w:r>
      <w:r w:rsidRPr="00D26A2D">
        <w:rPr>
          <w:sz w:val="20"/>
        </w:rPr>
        <w:tab/>
      </w:r>
      <w:r w:rsidRPr="00D26A2D">
        <w:rPr>
          <w:sz w:val="20"/>
        </w:rPr>
        <w:tab/>
      </w:r>
      <w:r w:rsidRPr="00D26A2D">
        <w:rPr>
          <w:sz w:val="20"/>
        </w:rPr>
        <w:tab/>
      </w:r>
      <w:r w:rsidRPr="00D26A2D">
        <w:rPr>
          <w:sz w:val="20"/>
        </w:rPr>
        <w:tab/>
      </w:r>
      <w:r w:rsidRPr="00D26A2D">
        <w:rPr>
          <w:sz w:val="20"/>
        </w:rPr>
        <w:tab/>
      </w:r>
      <w:r w:rsidR="00FB3C5F" w:rsidRPr="00D26A2D">
        <w:fldChar w:fldCharType="begin"/>
      </w:r>
      <w:r w:rsidR="00FB3C5F" w:rsidRPr="00D26A2D">
        <w:instrText xml:space="preserve">"mailto:mfk@sympra.de" </w:instrText>
      </w:r>
      <w:r w:rsidR="00FB3C5F" w:rsidRPr="00D26A2D">
        <w:fldChar w:fldCharType="separate"/>
      </w:r>
      <w:r w:rsidRPr="00D26A2D">
        <w:rPr>
          <w:rStyle w:val="Hyperlink"/>
          <w:color w:val="auto"/>
          <w:sz w:val="20"/>
        </w:rPr>
        <w:t>mfk@sympra.de</w:t>
      </w:r>
      <w:r w:rsidR="00FB3C5F" w:rsidRPr="00D26A2D">
        <w:rPr>
          <w:rStyle w:val="Hyperlink"/>
          <w:color w:val="auto"/>
          <w:sz w:val="20"/>
        </w:rPr>
        <w:fldChar w:fldCharType="end"/>
      </w:r>
      <w:r w:rsidRPr="00D26A2D">
        <w:rPr>
          <w:sz w:val="20"/>
        </w:rPr>
        <w:t>mfk@sympra.de</w:t>
      </w:r>
    </w:p>
    <w:p w:rsidR="006F399D" w:rsidRPr="00D26A2D" w:rsidRDefault="006F399D">
      <w:pPr>
        <w:pStyle w:val="sympra10"/>
        <w:spacing w:after="0"/>
        <w:rPr>
          <w:sz w:val="20"/>
        </w:rPr>
      </w:pPr>
      <w:r w:rsidRPr="00D26A2D">
        <w:rPr>
          <w:sz w:val="20"/>
        </w:rPr>
        <w:t>Tel. 0711 / 7819 20-0</w:t>
      </w:r>
      <w:r w:rsidRPr="00D26A2D">
        <w:rPr>
          <w:sz w:val="20"/>
        </w:rPr>
        <w:tab/>
      </w:r>
      <w:r w:rsidRPr="00D26A2D">
        <w:rPr>
          <w:sz w:val="20"/>
        </w:rPr>
        <w:tab/>
      </w:r>
      <w:r w:rsidRPr="00D26A2D">
        <w:rPr>
          <w:sz w:val="20"/>
        </w:rPr>
        <w:tab/>
      </w:r>
      <w:r w:rsidRPr="00D26A2D">
        <w:rPr>
          <w:sz w:val="20"/>
        </w:rPr>
        <w:tab/>
        <w:t xml:space="preserve">Tel. 0711 / 9 47 67-0 </w:t>
      </w:r>
    </w:p>
    <w:p w:rsidR="006F399D" w:rsidRPr="00D26A2D" w:rsidRDefault="006F399D">
      <w:pPr>
        <w:pStyle w:val="sympra10"/>
        <w:spacing w:after="0"/>
        <w:rPr>
          <w:sz w:val="20"/>
        </w:rPr>
      </w:pPr>
      <w:r w:rsidRPr="00D26A2D">
        <w:rPr>
          <w:sz w:val="20"/>
        </w:rPr>
        <w:t>Fax 0711 / 7819 20-10</w:t>
      </w:r>
      <w:r w:rsidRPr="00D26A2D">
        <w:rPr>
          <w:sz w:val="20"/>
        </w:rPr>
        <w:tab/>
      </w:r>
      <w:r w:rsidRPr="00D26A2D">
        <w:rPr>
          <w:sz w:val="20"/>
        </w:rPr>
        <w:tab/>
      </w:r>
      <w:r w:rsidRPr="00D26A2D">
        <w:rPr>
          <w:sz w:val="20"/>
        </w:rPr>
        <w:tab/>
      </w:r>
      <w:r w:rsidRPr="00D26A2D">
        <w:rPr>
          <w:sz w:val="20"/>
        </w:rPr>
        <w:tab/>
        <w:t>Fax 0711 / 9 47 67-87</w:t>
      </w:r>
    </w:p>
    <w:p w:rsidR="006F399D" w:rsidRPr="00D26A2D" w:rsidRDefault="006F399D">
      <w:pPr>
        <w:spacing w:line="360" w:lineRule="auto"/>
        <w:rPr>
          <w:sz w:val="16"/>
        </w:rPr>
      </w:pPr>
    </w:p>
    <w:p w:rsidR="00717220" w:rsidRPr="00D26A2D" w:rsidRDefault="00717220"/>
    <w:sectPr w:rsidR="00717220" w:rsidRPr="00D26A2D" w:rsidSect="00402282">
      <w:head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0466" w:rsidRDefault="00E50466" w:rsidP="00697260">
      <w:r>
        <w:separator/>
      </w:r>
    </w:p>
  </w:endnote>
  <w:endnote w:type="continuationSeparator" w:id="0">
    <w:p w:rsidR="00E50466" w:rsidRDefault="00E50466" w:rsidP="006972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0466" w:rsidRDefault="00E50466" w:rsidP="00697260">
      <w:r>
        <w:separator/>
      </w:r>
    </w:p>
  </w:footnote>
  <w:footnote w:type="continuationSeparator" w:id="0">
    <w:p w:rsidR="00E50466" w:rsidRDefault="00E50466" w:rsidP="0069726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399D" w:rsidRDefault="00FB3C5F">
    <w:pPr>
      <w:pStyle w:val="Kopfzeile"/>
    </w:pPr>
    <w:r>
      <w:rPr>
        <w:noProof/>
      </w:rPr>
      <w:drawing>
        <wp:anchor distT="0" distB="0" distL="114300" distR="114300" simplePos="0" relativeHeight="251660288" behindDoc="0" locked="0" layoutInCell="1" allowOverlap="1">
          <wp:simplePos x="0" y="0"/>
          <wp:positionH relativeFrom="column">
            <wp:posOffset>5004435</wp:posOffset>
          </wp:positionH>
          <wp:positionV relativeFrom="paragraph">
            <wp:posOffset>-142240</wp:posOffset>
          </wp:positionV>
          <wp:extent cx="647700" cy="514985"/>
          <wp:effectExtent l="0" t="0" r="0" b="0"/>
          <wp:wrapNone/>
          <wp:docPr id="1" name="Grafik 5" descr="MFK-gel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MFK-gel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514985"/>
                  </a:xfrm>
                  <a:prstGeom prst="rect">
                    <a:avLst/>
                  </a:prstGeom>
                  <a:noFill/>
                </pic:spPr>
              </pic:pic>
            </a:graphicData>
          </a:graphic>
          <wp14:sizeRelH relativeFrom="page">
            <wp14:pctWidth>0</wp14:pctWidth>
          </wp14:sizeRelH>
          <wp14:sizeRelV relativeFrom="page">
            <wp14:pctHeight>0</wp14:pctHeight>
          </wp14:sizeRelV>
        </wp:anchor>
      </w:drawing>
    </w: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GvSt">
    <w15:presenceInfo w15:providerId="None" w15:userId="GvS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7EAB"/>
    <w:rsid w:val="0000155D"/>
    <w:rsid w:val="00013E7D"/>
    <w:rsid w:val="00014A60"/>
    <w:rsid w:val="00017347"/>
    <w:rsid w:val="00017F27"/>
    <w:rsid w:val="00046A64"/>
    <w:rsid w:val="00073617"/>
    <w:rsid w:val="0008099B"/>
    <w:rsid w:val="000952E4"/>
    <w:rsid w:val="00096430"/>
    <w:rsid w:val="00096EBF"/>
    <w:rsid w:val="00097E61"/>
    <w:rsid w:val="000A077C"/>
    <w:rsid w:val="000B7515"/>
    <w:rsid w:val="000D7102"/>
    <w:rsid w:val="000E4415"/>
    <w:rsid w:val="000E7A78"/>
    <w:rsid w:val="000F4778"/>
    <w:rsid w:val="00104C22"/>
    <w:rsid w:val="001111C2"/>
    <w:rsid w:val="00132C55"/>
    <w:rsid w:val="001418FF"/>
    <w:rsid w:val="0014378E"/>
    <w:rsid w:val="00154A66"/>
    <w:rsid w:val="00157DED"/>
    <w:rsid w:val="00165150"/>
    <w:rsid w:val="00177AE1"/>
    <w:rsid w:val="001A0528"/>
    <w:rsid w:val="001B2146"/>
    <w:rsid w:val="001C66F7"/>
    <w:rsid w:val="001D3B1C"/>
    <w:rsid w:val="001D7227"/>
    <w:rsid w:val="001D763E"/>
    <w:rsid w:val="001E1156"/>
    <w:rsid w:val="002026DD"/>
    <w:rsid w:val="0020765E"/>
    <w:rsid w:val="0021215B"/>
    <w:rsid w:val="00213042"/>
    <w:rsid w:val="00217250"/>
    <w:rsid w:val="00217601"/>
    <w:rsid w:val="0023247C"/>
    <w:rsid w:val="00241436"/>
    <w:rsid w:val="00252318"/>
    <w:rsid w:val="00255754"/>
    <w:rsid w:val="00263A9A"/>
    <w:rsid w:val="002712A0"/>
    <w:rsid w:val="00273085"/>
    <w:rsid w:val="002A1E0D"/>
    <w:rsid w:val="002B7B6E"/>
    <w:rsid w:val="002C0CA3"/>
    <w:rsid w:val="002C4273"/>
    <w:rsid w:val="002E4A1C"/>
    <w:rsid w:val="002E5F0D"/>
    <w:rsid w:val="003035D9"/>
    <w:rsid w:val="003101CB"/>
    <w:rsid w:val="003226CC"/>
    <w:rsid w:val="0032726B"/>
    <w:rsid w:val="0037191B"/>
    <w:rsid w:val="00392866"/>
    <w:rsid w:val="003A14D0"/>
    <w:rsid w:val="003A40D7"/>
    <w:rsid w:val="003B3601"/>
    <w:rsid w:val="003B736A"/>
    <w:rsid w:val="003C01AF"/>
    <w:rsid w:val="003C4450"/>
    <w:rsid w:val="003C4CBB"/>
    <w:rsid w:val="003D0B9F"/>
    <w:rsid w:val="003E0207"/>
    <w:rsid w:val="003E65F5"/>
    <w:rsid w:val="003E765A"/>
    <w:rsid w:val="00402282"/>
    <w:rsid w:val="00425F10"/>
    <w:rsid w:val="00426C1F"/>
    <w:rsid w:val="00441335"/>
    <w:rsid w:val="0045575F"/>
    <w:rsid w:val="0046032B"/>
    <w:rsid w:val="0046122E"/>
    <w:rsid w:val="00472F45"/>
    <w:rsid w:val="004D60F4"/>
    <w:rsid w:val="004D7745"/>
    <w:rsid w:val="005203CB"/>
    <w:rsid w:val="00525380"/>
    <w:rsid w:val="00531C03"/>
    <w:rsid w:val="00533635"/>
    <w:rsid w:val="00536992"/>
    <w:rsid w:val="005536C0"/>
    <w:rsid w:val="00556594"/>
    <w:rsid w:val="00565E92"/>
    <w:rsid w:val="00573621"/>
    <w:rsid w:val="00590756"/>
    <w:rsid w:val="005A49D5"/>
    <w:rsid w:val="005D014D"/>
    <w:rsid w:val="005E0ABA"/>
    <w:rsid w:val="005E0F59"/>
    <w:rsid w:val="005E6D32"/>
    <w:rsid w:val="0061520A"/>
    <w:rsid w:val="00621835"/>
    <w:rsid w:val="00622311"/>
    <w:rsid w:val="0062346E"/>
    <w:rsid w:val="006346A5"/>
    <w:rsid w:val="00664AE9"/>
    <w:rsid w:val="00674365"/>
    <w:rsid w:val="00680F16"/>
    <w:rsid w:val="006931EA"/>
    <w:rsid w:val="00695458"/>
    <w:rsid w:val="00697260"/>
    <w:rsid w:val="006A03C3"/>
    <w:rsid w:val="006A2B16"/>
    <w:rsid w:val="006A3ADE"/>
    <w:rsid w:val="006B0ED0"/>
    <w:rsid w:val="006B660A"/>
    <w:rsid w:val="006C67AD"/>
    <w:rsid w:val="006E3087"/>
    <w:rsid w:val="006F399D"/>
    <w:rsid w:val="00703445"/>
    <w:rsid w:val="00717220"/>
    <w:rsid w:val="007373EE"/>
    <w:rsid w:val="00743A1B"/>
    <w:rsid w:val="00762241"/>
    <w:rsid w:val="00763619"/>
    <w:rsid w:val="007859CE"/>
    <w:rsid w:val="00787957"/>
    <w:rsid w:val="007A4E5E"/>
    <w:rsid w:val="007C3B30"/>
    <w:rsid w:val="007E1AA0"/>
    <w:rsid w:val="007E5F63"/>
    <w:rsid w:val="007E6A69"/>
    <w:rsid w:val="007F0564"/>
    <w:rsid w:val="00801C70"/>
    <w:rsid w:val="00834D31"/>
    <w:rsid w:val="00872EB4"/>
    <w:rsid w:val="00895932"/>
    <w:rsid w:val="00897D61"/>
    <w:rsid w:val="008D2969"/>
    <w:rsid w:val="008E4943"/>
    <w:rsid w:val="0090574B"/>
    <w:rsid w:val="00943934"/>
    <w:rsid w:val="009613F7"/>
    <w:rsid w:val="0096343B"/>
    <w:rsid w:val="00963FD7"/>
    <w:rsid w:val="00990ACB"/>
    <w:rsid w:val="009B6E68"/>
    <w:rsid w:val="009E1261"/>
    <w:rsid w:val="009E2450"/>
    <w:rsid w:val="009F0FC4"/>
    <w:rsid w:val="009F3E5B"/>
    <w:rsid w:val="009F3F54"/>
    <w:rsid w:val="00A25D13"/>
    <w:rsid w:val="00A56EAA"/>
    <w:rsid w:val="00A626C3"/>
    <w:rsid w:val="00A6548F"/>
    <w:rsid w:val="00A81B76"/>
    <w:rsid w:val="00A8776E"/>
    <w:rsid w:val="00A94206"/>
    <w:rsid w:val="00A97419"/>
    <w:rsid w:val="00AA0B38"/>
    <w:rsid w:val="00AB7C7F"/>
    <w:rsid w:val="00AD2285"/>
    <w:rsid w:val="00AD7796"/>
    <w:rsid w:val="00B045B1"/>
    <w:rsid w:val="00B169C4"/>
    <w:rsid w:val="00B219D1"/>
    <w:rsid w:val="00B24E90"/>
    <w:rsid w:val="00B62F30"/>
    <w:rsid w:val="00B70757"/>
    <w:rsid w:val="00B75E8B"/>
    <w:rsid w:val="00B772B5"/>
    <w:rsid w:val="00B94A51"/>
    <w:rsid w:val="00BA7957"/>
    <w:rsid w:val="00BC4D2A"/>
    <w:rsid w:val="00BC7841"/>
    <w:rsid w:val="00C07E77"/>
    <w:rsid w:val="00C1194E"/>
    <w:rsid w:val="00C246DA"/>
    <w:rsid w:val="00C2476D"/>
    <w:rsid w:val="00C35F4C"/>
    <w:rsid w:val="00C41E6E"/>
    <w:rsid w:val="00C6064F"/>
    <w:rsid w:val="00C629CF"/>
    <w:rsid w:val="00C74067"/>
    <w:rsid w:val="00C86572"/>
    <w:rsid w:val="00C93E55"/>
    <w:rsid w:val="00C94BFE"/>
    <w:rsid w:val="00CA7B9C"/>
    <w:rsid w:val="00CB32C4"/>
    <w:rsid w:val="00CD389D"/>
    <w:rsid w:val="00D03306"/>
    <w:rsid w:val="00D26A2D"/>
    <w:rsid w:val="00D30846"/>
    <w:rsid w:val="00D429E3"/>
    <w:rsid w:val="00D60563"/>
    <w:rsid w:val="00D73BE9"/>
    <w:rsid w:val="00DB587A"/>
    <w:rsid w:val="00DD1FA7"/>
    <w:rsid w:val="00DF7B21"/>
    <w:rsid w:val="00E20357"/>
    <w:rsid w:val="00E251EC"/>
    <w:rsid w:val="00E50466"/>
    <w:rsid w:val="00E62F20"/>
    <w:rsid w:val="00E732ED"/>
    <w:rsid w:val="00E74319"/>
    <w:rsid w:val="00E858F4"/>
    <w:rsid w:val="00EC39A3"/>
    <w:rsid w:val="00EF00A8"/>
    <w:rsid w:val="00EF2ADC"/>
    <w:rsid w:val="00EF6337"/>
    <w:rsid w:val="00F053B3"/>
    <w:rsid w:val="00F05446"/>
    <w:rsid w:val="00F159A7"/>
    <w:rsid w:val="00F15CA8"/>
    <w:rsid w:val="00F4035C"/>
    <w:rsid w:val="00F47B06"/>
    <w:rsid w:val="00F67811"/>
    <w:rsid w:val="00F9319E"/>
    <w:rsid w:val="00FA1CA8"/>
    <w:rsid w:val="00FB00D2"/>
    <w:rsid w:val="00FB2609"/>
    <w:rsid w:val="00FB3C5F"/>
    <w:rsid w:val="00FB7104"/>
    <w:rsid w:val="00FE4979"/>
    <w:rsid w:val="00FE58BA"/>
    <w:rsid w:val="00FE7EA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List Number" w:locked="1" w:semiHidden="0" w:uiPriority="0" w:unhideWhenUsed="0"/>
    <w:lsdException w:name="List 4" w:locked="1" w:semiHidden="0" w:uiPriority="0" w:unhideWhenUsed="0"/>
    <w:lsdException w:name="List 5" w:locked="1" w:semiHidden="0" w:uiPriority="0" w:unhideWhenUsed="0"/>
    <w:lsdException w:name="Title" w:locked="1" w:semiHidden="0" w:uiPriority="0" w:unhideWhenUsed="0" w:qFormat="1"/>
    <w:lsdException w:name="Default Paragraph Font" w:uiPriority="1"/>
    <w:lsdException w:name="Subtitle" w:locked="1" w:semiHidden="0" w:uiPriority="0" w:unhideWhenUsed="0" w:qFormat="1"/>
    <w:lsdException w:name="Salutation" w:locked="1" w:semiHidden="0" w:uiPriority="0" w:unhideWhenUsed="0"/>
    <w:lsdException w:name="Date" w:locked="1" w:semiHidden="0" w:uiPriority="0" w:unhideWhenUsed="0"/>
    <w:lsdException w:name="Body Text First Indent"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02282"/>
    <w:rPr>
      <w:rFonts w:ascii="Arial" w:hAnsi="Arial"/>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uiPriority w:val="99"/>
    <w:rsid w:val="00402282"/>
    <w:pPr>
      <w:spacing w:line="360" w:lineRule="auto"/>
    </w:pPr>
    <w:rPr>
      <w:rFonts w:ascii="Trebuchet MS" w:hAnsi="Trebuchet MS"/>
      <w:i/>
      <w:color w:val="000000"/>
    </w:rPr>
  </w:style>
  <w:style w:type="character" w:customStyle="1" w:styleId="TextkrperZchn">
    <w:name w:val="Textkörper Zchn"/>
    <w:basedOn w:val="Absatz-Standardschriftart"/>
    <w:link w:val="Textkrper"/>
    <w:uiPriority w:val="99"/>
    <w:semiHidden/>
    <w:rsid w:val="00FA5F79"/>
    <w:rPr>
      <w:rFonts w:ascii="Arial" w:hAnsi="Arial"/>
      <w:szCs w:val="20"/>
    </w:rPr>
  </w:style>
  <w:style w:type="paragraph" w:customStyle="1" w:styleId="sympra10">
    <w:name w:val="sympra 1.0"/>
    <w:uiPriority w:val="99"/>
    <w:rsid w:val="00402282"/>
    <w:pPr>
      <w:suppressAutoHyphens/>
      <w:spacing w:after="240"/>
    </w:pPr>
    <w:rPr>
      <w:rFonts w:ascii="Arial" w:hAnsi="Arial"/>
      <w:szCs w:val="20"/>
    </w:rPr>
  </w:style>
  <w:style w:type="character" w:styleId="Kommentarzeichen">
    <w:name w:val="annotation reference"/>
    <w:basedOn w:val="Absatz-Standardschriftart"/>
    <w:uiPriority w:val="99"/>
    <w:rsid w:val="003226CC"/>
    <w:rPr>
      <w:rFonts w:cs="Times New Roman"/>
      <w:sz w:val="16"/>
    </w:rPr>
  </w:style>
  <w:style w:type="paragraph" w:styleId="Kommentartext">
    <w:name w:val="annotation text"/>
    <w:basedOn w:val="Standard"/>
    <w:link w:val="KommentartextZchn"/>
    <w:uiPriority w:val="99"/>
    <w:rsid w:val="003226CC"/>
    <w:rPr>
      <w:sz w:val="20"/>
    </w:rPr>
  </w:style>
  <w:style w:type="character" w:customStyle="1" w:styleId="KommentartextZchn">
    <w:name w:val="Kommentartext Zchn"/>
    <w:basedOn w:val="Absatz-Standardschriftart"/>
    <w:link w:val="Kommentartext"/>
    <w:uiPriority w:val="99"/>
    <w:locked/>
    <w:rsid w:val="003226CC"/>
    <w:rPr>
      <w:rFonts w:ascii="Arial" w:hAnsi="Arial"/>
    </w:rPr>
  </w:style>
  <w:style w:type="paragraph" w:styleId="Kommentarthema">
    <w:name w:val="annotation subject"/>
    <w:basedOn w:val="Kommentartext"/>
    <w:next w:val="Kommentartext"/>
    <w:link w:val="KommentarthemaZchn"/>
    <w:uiPriority w:val="99"/>
    <w:rsid w:val="003226CC"/>
    <w:rPr>
      <w:b/>
      <w:bCs/>
    </w:rPr>
  </w:style>
  <w:style w:type="character" w:customStyle="1" w:styleId="KommentarthemaZchn">
    <w:name w:val="Kommentarthema Zchn"/>
    <w:basedOn w:val="KommentartextZchn"/>
    <w:link w:val="Kommentarthema"/>
    <w:uiPriority w:val="99"/>
    <w:locked/>
    <w:rsid w:val="003226CC"/>
    <w:rPr>
      <w:rFonts w:ascii="Arial" w:hAnsi="Arial"/>
      <w:b/>
    </w:rPr>
  </w:style>
  <w:style w:type="paragraph" w:styleId="Sprechblasentext">
    <w:name w:val="Balloon Text"/>
    <w:basedOn w:val="Standard"/>
    <w:link w:val="SprechblasentextZchn"/>
    <w:uiPriority w:val="99"/>
    <w:rsid w:val="003226CC"/>
    <w:rPr>
      <w:rFonts w:ascii="Tahoma" w:hAnsi="Tahoma"/>
      <w:sz w:val="16"/>
      <w:szCs w:val="16"/>
    </w:rPr>
  </w:style>
  <w:style w:type="character" w:customStyle="1" w:styleId="SprechblasentextZchn">
    <w:name w:val="Sprechblasentext Zchn"/>
    <w:basedOn w:val="Absatz-Standardschriftart"/>
    <w:link w:val="Sprechblasentext"/>
    <w:uiPriority w:val="99"/>
    <w:locked/>
    <w:rsid w:val="003226CC"/>
    <w:rPr>
      <w:rFonts w:ascii="Tahoma" w:hAnsi="Tahoma"/>
      <w:sz w:val="16"/>
    </w:rPr>
  </w:style>
  <w:style w:type="character" w:styleId="Hyperlink">
    <w:name w:val="Hyperlink"/>
    <w:basedOn w:val="Absatz-Standardschriftart"/>
    <w:uiPriority w:val="99"/>
    <w:rsid w:val="001D7227"/>
    <w:rPr>
      <w:rFonts w:cs="Times New Roman"/>
      <w:color w:val="0000FF"/>
      <w:u w:val="single"/>
    </w:rPr>
  </w:style>
  <w:style w:type="paragraph" w:styleId="Kopfzeile">
    <w:name w:val="header"/>
    <w:basedOn w:val="Standard"/>
    <w:link w:val="KopfzeileZchn"/>
    <w:uiPriority w:val="99"/>
    <w:rsid w:val="00697260"/>
    <w:pPr>
      <w:tabs>
        <w:tab w:val="center" w:pos="4536"/>
        <w:tab w:val="right" w:pos="9072"/>
      </w:tabs>
    </w:pPr>
  </w:style>
  <w:style w:type="character" w:customStyle="1" w:styleId="KopfzeileZchn">
    <w:name w:val="Kopfzeile Zchn"/>
    <w:basedOn w:val="Absatz-Standardschriftart"/>
    <w:link w:val="Kopfzeile"/>
    <w:uiPriority w:val="99"/>
    <w:locked/>
    <w:rsid w:val="00697260"/>
    <w:rPr>
      <w:rFonts w:ascii="Arial" w:hAnsi="Arial"/>
      <w:sz w:val="22"/>
    </w:rPr>
  </w:style>
  <w:style w:type="paragraph" w:styleId="Fuzeile">
    <w:name w:val="footer"/>
    <w:basedOn w:val="Standard"/>
    <w:link w:val="FuzeileZchn"/>
    <w:uiPriority w:val="99"/>
    <w:rsid w:val="00697260"/>
    <w:pPr>
      <w:tabs>
        <w:tab w:val="center" w:pos="4536"/>
        <w:tab w:val="right" w:pos="9072"/>
      </w:tabs>
    </w:pPr>
  </w:style>
  <w:style w:type="character" w:customStyle="1" w:styleId="FuzeileZchn">
    <w:name w:val="Fußzeile Zchn"/>
    <w:basedOn w:val="Absatz-Standardschriftart"/>
    <w:link w:val="Fuzeile"/>
    <w:uiPriority w:val="99"/>
    <w:locked/>
    <w:rsid w:val="00697260"/>
    <w:rPr>
      <w:rFonts w:ascii="Arial" w:hAnsi="Arial"/>
      <w:sz w:val="22"/>
    </w:rPr>
  </w:style>
  <w:style w:type="paragraph" w:styleId="Textkrper2">
    <w:name w:val="Body Text 2"/>
    <w:basedOn w:val="Standard"/>
    <w:link w:val="Textkrper2Zchn"/>
    <w:uiPriority w:val="99"/>
    <w:rsid w:val="00C93E55"/>
    <w:pPr>
      <w:spacing w:after="120" w:line="480" w:lineRule="auto"/>
    </w:pPr>
  </w:style>
  <w:style w:type="character" w:customStyle="1" w:styleId="Textkrper2Zchn">
    <w:name w:val="Textkörper 2 Zchn"/>
    <w:basedOn w:val="Absatz-Standardschriftart"/>
    <w:link w:val="Textkrper2"/>
    <w:uiPriority w:val="99"/>
    <w:locked/>
    <w:rsid w:val="00C93E55"/>
    <w:rPr>
      <w:rFonts w:ascii="Arial" w:hAnsi="Arial" w:cs="Times New Roman"/>
      <w:sz w:val="22"/>
    </w:rPr>
  </w:style>
  <w:style w:type="character" w:styleId="BesuchterHyperlink">
    <w:name w:val="FollowedHyperlink"/>
    <w:basedOn w:val="Absatz-Standardschriftart"/>
    <w:uiPriority w:val="99"/>
    <w:semiHidden/>
    <w:rsid w:val="00263A9A"/>
    <w:rPr>
      <w:rFonts w:cs="Times New Roman"/>
      <w:color w:val="800080"/>
      <w:u w:val="single"/>
    </w:rPr>
  </w:style>
  <w:style w:type="paragraph" w:styleId="Textkrper-Zeileneinzug">
    <w:name w:val="Body Text Indent"/>
    <w:basedOn w:val="Standard"/>
    <w:link w:val="Textkrper-ZeileneinzugZchn"/>
    <w:uiPriority w:val="99"/>
    <w:unhideWhenUsed/>
    <w:rsid w:val="00C1194E"/>
    <w:pPr>
      <w:spacing w:after="120"/>
      <w:ind w:left="283"/>
    </w:pPr>
  </w:style>
  <w:style w:type="character" w:customStyle="1" w:styleId="Textkrper-ZeileneinzugZchn">
    <w:name w:val="Textkörper-Zeileneinzug Zchn"/>
    <w:basedOn w:val="Absatz-Standardschriftart"/>
    <w:link w:val="Textkrper-Zeileneinzug"/>
    <w:uiPriority w:val="99"/>
    <w:rsid w:val="00C1194E"/>
    <w:rPr>
      <w:rFonts w:ascii="Arial" w:hAnsi="Arial"/>
      <w:szCs w:val="20"/>
    </w:rPr>
  </w:style>
  <w:style w:type="table" w:styleId="Tabellenraster">
    <w:name w:val="Table Grid"/>
    <w:basedOn w:val="NormaleTabelle"/>
    <w:locked/>
    <w:rsid w:val="001B21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List Number" w:locked="1" w:semiHidden="0" w:uiPriority="0" w:unhideWhenUsed="0"/>
    <w:lsdException w:name="List 4" w:locked="1" w:semiHidden="0" w:uiPriority="0" w:unhideWhenUsed="0"/>
    <w:lsdException w:name="List 5" w:locked="1" w:semiHidden="0" w:uiPriority="0" w:unhideWhenUsed="0"/>
    <w:lsdException w:name="Title" w:locked="1" w:semiHidden="0" w:uiPriority="0" w:unhideWhenUsed="0" w:qFormat="1"/>
    <w:lsdException w:name="Default Paragraph Font" w:uiPriority="1"/>
    <w:lsdException w:name="Subtitle" w:locked="1" w:semiHidden="0" w:uiPriority="0" w:unhideWhenUsed="0" w:qFormat="1"/>
    <w:lsdException w:name="Salutation" w:locked="1" w:semiHidden="0" w:uiPriority="0" w:unhideWhenUsed="0"/>
    <w:lsdException w:name="Date" w:locked="1" w:semiHidden="0" w:uiPriority="0" w:unhideWhenUsed="0"/>
    <w:lsdException w:name="Body Text First Indent"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02282"/>
    <w:rPr>
      <w:rFonts w:ascii="Arial" w:hAnsi="Arial"/>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uiPriority w:val="99"/>
    <w:rsid w:val="00402282"/>
    <w:pPr>
      <w:spacing w:line="360" w:lineRule="auto"/>
    </w:pPr>
    <w:rPr>
      <w:rFonts w:ascii="Trebuchet MS" w:hAnsi="Trebuchet MS"/>
      <w:i/>
      <w:color w:val="000000"/>
    </w:rPr>
  </w:style>
  <w:style w:type="character" w:customStyle="1" w:styleId="TextkrperZchn">
    <w:name w:val="Textkörper Zchn"/>
    <w:basedOn w:val="Absatz-Standardschriftart"/>
    <w:link w:val="Textkrper"/>
    <w:uiPriority w:val="99"/>
    <w:semiHidden/>
    <w:rsid w:val="00FA5F79"/>
    <w:rPr>
      <w:rFonts w:ascii="Arial" w:hAnsi="Arial"/>
      <w:szCs w:val="20"/>
    </w:rPr>
  </w:style>
  <w:style w:type="paragraph" w:customStyle="1" w:styleId="sympra10">
    <w:name w:val="sympra 1.0"/>
    <w:uiPriority w:val="99"/>
    <w:rsid w:val="00402282"/>
    <w:pPr>
      <w:suppressAutoHyphens/>
      <w:spacing w:after="240"/>
    </w:pPr>
    <w:rPr>
      <w:rFonts w:ascii="Arial" w:hAnsi="Arial"/>
      <w:szCs w:val="20"/>
    </w:rPr>
  </w:style>
  <w:style w:type="character" w:styleId="Kommentarzeichen">
    <w:name w:val="annotation reference"/>
    <w:basedOn w:val="Absatz-Standardschriftart"/>
    <w:uiPriority w:val="99"/>
    <w:rsid w:val="003226CC"/>
    <w:rPr>
      <w:rFonts w:cs="Times New Roman"/>
      <w:sz w:val="16"/>
    </w:rPr>
  </w:style>
  <w:style w:type="paragraph" w:styleId="Kommentartext">
    <w:name w:val="annotation text"/>
    <w:basedOn w:val="Standard"/>
    <w:link w:val="KommentartextZchn"/>
    <w:uiPriority w:val="99"/>
    <w:rsid w:val="003226CC"/>
    <w:rPr>
      <w:sz w:val="20"/>
    </w:rPr>
  </w:style>
  <w:style w:type="character" w:customStyle="1" w:styleId="KommentartextZchn">
    <w:name w:val="Kommentartext Zchn"/>
    <w:basedOn w:val="Absatz-Standardschriftart"/>
    <w:link w:val="Kommentartext"/>
    <w:uiPriority w:val="99"/>
    <w:locked/>
    <w:rsid w:val="003226CC"/>
    <w:rPr>
      <w:rFonts w:ascii="Arial" w:hAnsi="Arial"/>
    </w:rPr>
  </w:style>
  <w:style w:type="paragraph" w:styleId="Kommentarthema">
    <w:name w:val="annotation subject"/>
    <w:basedOn w:val="Kommentartext"/>
    <w:next w:val="Kommentartext"/>
    <w:link w:val="KommentarthemaZchn"/>
    <w:uiPriority w:val="99"/>
    <w:rsid w:val="003226CC"/>
    <w:rPr>
      <w:b/>
      <w:bCs/>
    </w:rPr>
  </w:style>
  <w:style w:type="character" w:customStyle="1" w:styleId="KommentarthemaZchn">
    <w:name w:val="Kommentarthema Zchn"/>
    <w:basedOn w:val="KommentartextZchn"/>
    <w:link w:val="Kommentarthema"/>
    <w:uiPriority w:val="99"/>
    <w:locked/>
    <w:rsid w:val="003226CC"/>
    <w:rPr>
      <w:rFonts w:ascii="Arial" w:hAnsi="Arial"/>
      <w:b/>
    </w:rPr>
  </w:style>
  <w:style w:type="paragraph" w:styleId="Sprechblasentext">
    <w:name w:val="Balloon Text"/>
    <w:basedOn w:val="Standard"/>
    <w:link w:val="SprechblasentextZchn"/>
    <w:uiPriority w:val="99"/>
    <w:rsid w:val="003226CC"/>
    <w:rPr>
      <w:rFonts w:ascii="Tahoma" w:hAnsi="Tahoma"/>
      <w:sz w:val="16"/>
      <w:szCs w:val="16"/>
    </w:rPr>
  </w:style>
  <w:style w:type="character" w:customStyle="1" w:styleId="SprechblasentextZchn">
    <w:name w:val="Sprechblasentext Zchn"/>
    <w:basedOn w:val="Absatz-Standardschriftart"/>
    <w:link w:val="Sprechblasentext"/>
    <w:uiPriority w:val="99"/>
    <w:locked/>
    <w:rsid w:val="003226CC"/>
    <w:rPr>
      <w:rFonts w:ascii="Tahoma" w:hAnsi="Tahoma"/>
      <w:sz w:val="16"/>
    </w:rPr>
  </w:style>
  <w:style w:type="character" w:styleId="Hyperlink">
    <w:name w:val="Hyperlink"/>
    <w:basedOn w:val="Absatz-Standardschriftart"/>
    <w:uiPriority w:val="99"/>
    <w:rsid w:val="001D7227"/>
    <w:rPr>
      <w:rFonts w:cs="Times New Roman"/>
      <w:color w:val="0000FF"/>
      <w:u w:val="single"/>
    </w:rPr>
  </w:style>
  <w:style w:type="paragraph" w:styleId="Kopfzeile">
    <w:name w:val="header"/>
    <w:basedOn w:val="Standard"/>
    <w:link w:val="KopfzeileZchn"/>
    <w:uiPriority w:val="99"/>
    <w:rsid w:val="00697260"/>
    <w:pPr>
      <w:tabs>
        <w:tab w:val="center" w:pos="4536"/>
        <w:tab w:val="right" w:pos="9072"/>
      </w:tabs>
    </w:pPr>
  </w:style>
  <w:style w:type="character" w:customStyle="1" w:styleId="KopfzeileZchn">
    <w:name w:val="Kopfzeile Zchn"/>
    <w:basedOn w:val="Absatz-Standardschriftart"/>
    <w:link w:val="Kopfzeile"/>
    <w:uiPriority w:val="99"/>
    <w:locked/>
    <w:rsid w:val="00697260"/>
    <w:rPr>
      <w:rFonts w:ascii="Arial" w:hAnsi="Arial"/>
      <w:sz w:val="22"/>
    </w:rPr>
  </w:style>
  <w:style w:type="paragraph" w:styleId="Fuzeile">
    <w:name w:val="footer"/>
    <w:basedOn w:val="Standard"/>
    <w:link w:val="FuzeileZchn"/>
    <w:uiPriority w:val="99"/>
    <w:rsid w:val="00697260"/>
    <w:pPr>
      <w:tabs>
        <w:tab w:val="center" w:pos="4536"/>
        <w:tab w:val="right" w:pos="9072"/>
      </w:tabs>
    </w:pPr>
  </w:style>
  <w:style w:type="character" w:customStyle="1" w:styleId="FuzeileZchn">
    <w:name w:val="Fußzeile Zchn"/>
    <w:basedOn w:val="Absatz-Standardschriftart"/>
    <w:link w:val="Fuzeile"/>
    <w:uiPriority w:val="99"/>
    <w:locked/>
    <w:rsid w:val="00697260"/>
    <w:rPr>
      <w:rFonts w:ascii="Arial" w:hAnsi="Arial"/>
      <w:sz w:val="22"/>
    </w:rPr>
  </w:style>
  <w:style w:type="paragraph" w:styleId="Textkrper2">
    <w:name w:val="Body Text 2"/>
    <w:basedOn w:val="Standard"/>
    <w:link w:val="Textkrper2Zchn"/>
    <w:uiPriority w:val="99"/>
    <w:rsid w:val="00C93E55"/>
    <w:pPr>
      <w:spacing w:after="120" w:line="480" w:lineRule="auto"/>
    </w:pPr>
  </w:style>
  <w:style w:type="character" w:customStyle="1" w:styleId="Textkrper2Zchn">
    <w:name w:val="Textkörper 2 Zchn"/>
    <w:basedOn w:val="Absatz-Standardschriftart"/>
    <w:link w:val="Textkrper2"/>
    <w:uiPriority w:val="99"/>
    <w:locked/>
    <w:rsid w:val="00C93E55"/>
    <w:rPr>
      <w:rFonts w:ascii="Arial" w:hAnsi="Arial" w:cs="Times New Roman"/>
      <w:sz w:val="22"/>
    </w:rPr>
  </w:style>
  <w:style w:type="character" w:styleId="BesuchterHyperlink">
    <w:name w:val="FollowedHyperlink"/>
    <w:basedOn w:val="Absatz-Standardschriftart"/>
    <w:uiPriority w:val="99"/>
    <w:semiHidden/>
    <w:rsid w:val="00263A9A"/>
    <w:rPr>
      <w:rFonts w:cs="Times New Roman"/>
      <w:color w:val="800080"/>
      <w:u w:val="single"/>
    </w:rPr>
  </w:style>
  <w:style w:type="paragraph" w:styleId="Textkrper-Zeileneinzug">
    <w:name w:val="Body Text Indent"/>
    <w:basedOn w:val="Standard"/>
    <w:link w:val="Textkrper-ZeileneinzugZchn"/>
    <w:uiPriority w:val="99"/>
    <w:unhideWhenUsed/>
    <w:rsid w:val="00C1194E"/>
    <w:pPr>
      <w:spacing w:after="120"/>
      <w:ind w:left="283"/>
    </w:pPr>
  </w:style>
  <w:style w:type="character" w:customStyle="1" w:styleId="Textkrper-ZeileneinzugZchn">
    <w:name w:val="Textkörper-Zeileneinzug Zchn"/>
    <w:basedOn w:val="Absatz-Standardschriftart"/>
    <w:link w:val="Textkrper-Zeileneinzug"/>
    <w:uiPriority w:val="99"/>
    <w:rsid w:val="00C1194E"/>
    <w:rPr>
      <w:rFonts w:ascii="Arial" w:hAnsi="Arial"/>
      <w:szCs w:val="20"/>
    </w:rPr>
  </w:style>
  <w:style w:type="table" w:styleId="Tabellenraster">
    <w:name w:val="Table Grid"/>
    <w:basedOn w:val="NormaleTabelle"/>
    <w:locked/>
    <w:rsid w:val="001B21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s://www.mfk-verlag.de/info/presse.de.html" TargetMode="External"/><Relationship Id="rId10" Type="http://schemas.openxmlformats.org/officeDocument/2006/relationships/hyperlink" Target="http://www.hausamdom-frankfurt.de" TargetMode="External"/><Relationship Id="rId4" Type="http://schemas.openxmlformats.org/officeDocument/2006/relationships/settings" Target="settings.xml"/><Relationship Id="rId9" Type="http://schemas.openxmlformats.org/officeDocument/2006/relationships/hyperlink" Target="http://www.mfk-verlag.de" TargetMode="Externa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362A418B-1E0B-434B-A4F4-15A5F30030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772</Words>
  <Characters>4987</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MFK Ausstellung Frankfurt</vt:lpstr>
    </vt:vector>
  </TitlesOfParts>
  <Company>Sympra GmbH (GPRA)</Company>
  <LinksUpToDate>false</LinksUpToDate>
  <CharactersWithSpaces>5748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MFK Ausstellung Frankfurt</dc:title>
  <dc:subject>Potsdam</dc:subject>
  <dc:creator>mfk@sympra.de</dc:creator>
  <cp:lastModifiedBy>Claudia Mutschlechner</cp:lastModifiedBy>
  <cp:revision>2</cp:revision>
  <cp:lastPrinted>2014-11-27T14:13:00Z</cp:lastPrinted>
  <dcterms:created xsi:type="dcterms:W3CDTF">2015-04-13T12:42:00Z</dcterms:created>
  <dcterms:modified xsi:type="dcterms:W3CDTF">2015-04-13T12:42:00Z</dcterms:modified>
</cp:coreProperties>
</file>